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002AFD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61CF5">
        <w:rPr>
          <w:color w:val="12284C" w:themeColor="text2"/>
          <w:sz w:val="28"/>
          <w:szCs w:val="36"/>
        </w:rPr>
        <w:t>Dental Assistant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61CF5">
        <w:rPr>
          <w:color w:val="12284C" w:themeColor="text2"/>
          <w:sz w:val="28"/>
          <w:szCs w:val="36"/>
        </w:rPr>
        <w:t>36054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61CF5">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06FE107" w14:textId="77777777" w:rsidR="00461CF5" w:rsidRDefault="00461CF5" w:rsidP="00461CF5">
      <w:pPr>
        <w:spacing w:before="0" w:after="0"/>
        <w:rPr>
          <w:rStyle w:val="Regular"/>
        </w:rPr>
      </w:pPr>
    </w:p>
    <w:p w14:paraId="40B176E5" w14:textId="77777777" w:rsidR="00461CF5" w:rsidRDefault="009C4EE4" w:rsidP="00461CF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61CF5" w:rsidRPr="00461CF5">
        <w:rPr>
          <w:rFonts w:ascii="Open Sans Light" w:eastAsia="Times New Roman" w:hAnsi="Open Sans Light" w:cs="Open Sans Light"/>
          <w:color w:val="000000"/>
          <w:kern w:val="0"/>
          <w:sz w:val="20"/>
          <w:szCs w:val="20"/>
          <w14:ligatures w14:val="none"/>
        </w:rPr>
        <w:t>Health Science (51.9999)</w:t>
      </w:r>
    </w:p>
    <w:p w14:paraId="522C2A6D" w14:textId="77777777" w:rsidR="00461CF5" w:rsidRDefault="00461CF5" w:rsidP="00461CF5">
      <w:pPr>
        <w:spacing w:before="0" w:after="0"/>
        <w:rPr>
          <w:rFonts w:ascii="Open Sans Light" w:eastAsia="Times New Roman" w:hAnsi="Open Sans Light" w:cs="Open Sans Light"/>
          <w:color w:val="000000"/>
          <w:kern w:val="0"/>
          <w:sz w:val="20"/>
          <w:szCs w:val="20"/>
          <w14:ligatures w14:val="none"/>
        </w:rPr>
      </w:pPr>
    </w:p>
    <w:p w14:paraId="4BAAA2F0" w14:textId="6C39BD62" w:rsidR="00461CF5" w:rsidRPr="00461CF5" w:rsidRDefault="009C4EE4" w:rsidP="00461CF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61CF5" w:rsidRPr="00461CF5">
        <w:rPr>
          <w:rFonts w:ascii="Open Sans Light" w:eastAsia="Times New Roman" w:hAnsi="Open Sans Light" w:cs="Open Sans Light"/>
          <w:b/>
          <w:bCs/>
          <w:color w:val="000000"/>
          <w:kern w:val="0"/>
          <w:sz w:val="20"/>
          <w:szCs w:val="20"/>
          <w14:ligatures w14:val="none"/>
        </w:rPr>
        <w:t>Application Level:</w:t>
      </w:r>
      <w:r w:rsidR="00461CF5" w:rsidRPr="00461CF5">
        <w:rPr>
          <w:rFonts w:ascii="Open Sans Light" w:eastAsia="Times New Roman" w:hAnsi="Open Sans Light" w:cs="Open Sans Light"/>
          <w:color w:val="000000"/>
          <w:kern w:val="0"/>
          <w:sz w:val="20"/>
          <w:szCs w:val="20"/>
          <w14:ligatures w14:val="none"/>
        </w:rPr>
        <w:t xml:space="preserve"> This course prepares students to assist a dentist or dental hygienist performing the functions of a dental practice. Topics include a detailed study of dental instruments, their care and function, chairside assisting, patient preparation, front office functions, and selected dental office laboratory procedures. </w:t>
      </w:r>
    </w:p>
    <w:p w14:paraId="4FBDB71A" w14:textId="7CB98703" w:rsidR="009C4EE4" w:rsidRPr="00461CF5" w:rsidRDefault="009C4EE4" w:rsidP="00461CF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0844A3F"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461CF5" w:rsidRPr="00461CF5">
            <w:t>Examine the field of dentistry.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61CF5" w:rsidRPr="009F713B" w14:paraId="3475336C" w14:textId="77777777" w:rsidTr="006C7AB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61CF5" w:rsidRPr="00334670" w:rsidRDefault="00461CF5" w:rsidP="00461CF5">
            <w:pPr>
              <w:pStyle w:val="TableLeftcolumn"/>
            </w:pPr>
            <w:r w:rsidRPr="00334670">
              <w:t>1.1</w:t>
            </w:r>
          </w:p>
        </w:tc>
        <w:tc>
          <w:tcPr>
            <w:tcW w:w="8200" w:type="dxa"/>
            <w:tcBorders>
              <w:top w:val="nil"/>
              <w:left w:val="nil"/>
              <w:bottom w:val="nil"/>
              <w:right w:val="nil"/>
            </w:tcBorders>
            <w:shd w:val="clear" w:color="auto" w:fill="auto"/>
            <w:vAlign w:val="center"/>
          </w:tcPr>
          <w:p w14:paraId="4F3DC746" w14:textId="2C7E5526" w:rsidR="00461CF5" w:rsidRPr="00D53139" w:rsidRDefault="00461CF5" w:rsidP="00461CF5">
            <w:pPr>
              <w:pStyle w:val="Tabletext"/>
            </w:pPr>
            <w:r>
              <w:rPr>
                <w:rFonts w:ascii="Open Sans Light" w:hAnsi="Open Sans Light" w:cs="Open Sans Light"/>
                <w:color w:val="000000"/>
              </w:rPr>
              <w:t>Identify the important contributions of the key people to the field of dentistry (e.g. G.V.Black, Wilhelm Conrad Roentgen, C. Edmund Kells, Pierre Fauchard, Horace Wells, Paul Revere, Ida Gray-Rollins, Emeline Roberts Jones, Malvina Cueria, Irene Newman, Lucy B. Hobbs-Taylor, Juliette, A. Southard).</w:t>
            </w:r>
          </w:p>
        </w:tc>
        <w:tc>
          <w:tcPr>
            <w:tcW w:w="877" w:type="dxa"/>
            <w:tcBorders>
              <w:bottom w:val="single" w:sz="8" w:space="0" w:color="auto"/>
            </w:tcBorders>
            <w:vAlign w:val="bottom"/>
          </w:tcPr>
          <w:p w14:paraId="1012989B" w14:textId="5DBA88DF" w:rsidR="00461CF5" w:rsidRPr="00ED28EF" w:rsidRDefault="00461CF5" w:rsidP="00461CF5">
            <w:pPr>
              <w:pStyle w:val="Tabletext"/>
              <w:rPr>
                <w:rStyle w:val="Formentry12ptopunderline"/>
              </w:rPr>
            </w:pPr>
          </w:p>
        </w:tc>
      </w:tr>
      <w:tr w:rsidR="00461CF5" w:rsidRPr="009F713B" w14:paraId="422523F4" w14:textId="77777777" w:rsidTr="006C7ABB">
        <w:tc>
          <w:tcPr>
            <w:tcW w:w="705" w:type="dxa"/>
          </w:tcPr>
          <w:p w14:paraId="0F428A28" w14:textId="77777777" w:rsidR="00461CF5" w:rsidRPr="00334670" w:rsidRDefault="00461CF5" w:rsidP="00461CF5">
            <w:pPr>
              <w:pStyle w:val="TableLeftcolumn"/>
            </w:pPr>
            <w:r w:rsidRPr="00334670">
              <w:t>1.2</w:t>
            </w:r>
          </w:p>
        </w:tc>
        <w:tc>
          <w:tcPr>
            <w:tcW w:w="8200" w:type="dxa"/>
            <w:tcBorders>
              <w:top w:val="nil"/>
              <w:left w:val="nil"/>
              <w:bottom w:val="nil"/>
              <w:right w:val="nil"/>
            </w:tcBorders>
            <w:shd w:val="clear" w:color="auto" w:fill="auto"/>
            <w:vAlign w:val="center"/>
          </w:tcPr>
          <w:p w14:paraId="06BAE4CB" w14:textId="05956FA5" w:rsidR="00461CF5" w:rsidRPr="00334670" w:rsidRDefault="00461CF5" w:rsidP="00461CF5">
            <w:pPr>
              <w:pStyle w:val="Tabletext"/>
            </w:pPr>
            <w:r>
              <w:rPr>
                <w:rFonts w:ascii="Open Sans Light" w:hAnsi="Open Sans Light" w:cs="Open Sans Light"/>
                <w:color w:val="000000"/>
              </w:rPr>
              <w:t xml:space="preserve">Describe dental health team members including educational requirements, professional organizations, responsibilities, and licensure (e.g. Dentist, Dental Hygienist, Dental Assistant Administrative Assistant, Dental Laboratory Technician). </w:t>
            </w:r>
          </w:p>
        </w:tc>
        <w:tc>
          <w:tcPr>
            <w:tcW w:w="877" w:type="dxa"/>
            <w:tcBorders>
              <w:top w:val="single" w:sz="8" w:space="0" w:color="auto"/>
              <w:bottom w:val="single" w:sz="8" w:space="0" w:color="auto"/>
            </w:tcBorders>
            <w:vAlign w:val="bottom"/>
          </w:tcPr>
          <w:p w14:paraId="4AE8056E" w14:textId="5821B5D7" w:rsidR="00461CF5" w:rsidRPr="00ED28EF" w:rsidRDefault="00461CF5" w:rsidP="00461CF5">
            <w:pPr>
              <w:pStyle w:val="Tabletext"/>
              <w:rPr>
                <w:rStyle w:val="Formentry12ptopunderline"/>
              </w:rPr>
            </w:pPr>
          </w:p>
        </w:tc>
      </w:tr>
      <w:tr w:rsidR="00461CF5" w:rsidRPr="009F713B" w14:paraId="0F857F0B" w14:textId="77777777" w:rsidTr="006C7AB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61CF5" w:rsidRPr="00334670" w:rsidRDefault="00461CF5" w:rsidP="00461CF5">
            <w:pPr>
              <w:pStyle w:val="TableLeftcolumn"/>
            </w:pPr>
            <w:r w:rsidRPr="00334670">
              <w:t>1.3</w:t>
            </w:r>
          </w:p>
        </w:tc>
        <w:tc>
          <w:tcPr>
            <w:tcW w:w="8200" w:type="dxa"/>
            <w:tcBorders>
              <w:top w:val="nil"/>
              <w:left w:val="nil"/>
              <w:bottom w:val="nil"/>
              <w:right w:val="nil"/>
            </w:tcBorders>
            <w:shd w:val="clear" w:color="auto" w:fill="auto"/>
            <w:vAlign w:val="center"/>
          </w:tcPr>
          <w:p w14:paraId="4824A4FC" w14:textId="50E8C271" w:rsidR="00461CF5" w:rsidRPr="00334670" w:rsidRDefault="00461CF5" w:rsidP="00461CF5">
            <w:pPr>
              <w:pStyle w:val="Tabletext"/>
            </w:pPr>
            <w:r>
              <w:rPr>
                <w:rFonts w:ascii="Open Sans Light" w:hAnsi="Open Sans Light" w:cs="Open Sans Light"/>
                <w:color w:val="000000"/>
              </w:rPr>
              <w:t>Describe the areas of specialization in dentistry (Dental Public Health, Endodontics, Oral &amp; Maxillofacial Radiology, Oral &amp; Maxillofacial Surgery, Oral Pathology, Orthodontics, Pediatric Dentistry, Periodontics, Prosthodontics).</w:t>
            </w:r>
          </w:p>
        </w:tc>
        <w:tc>
          <w:tcPr>
            <w:tcW w:w="877" w:type="dxa"/>
            <w:tcBorders>
              <w:top w:val="single" w:sz="8" w:space="0" w:color="auto"/>
              <w:bottom w:val="single" w:sz="8" w:space="0" w:color="auto"/>
            </w:tcBorders>
            <w:vAlign w:val="bottom"/>
          </w:tcPr>
          <w:p w14:paraId="40DA3DE6" w14:textId="2049E95A" w:rsidR="00461CF5" w:rsidRPr="00ED28EF" w:rsidRDefault="00461CF5" w:rsidP="00461CF5">
            <w:pPr>
              <w:pStyle w:val="Tabletext"/>
              <w:rPr>
                <w:rStyle w:val="Formentry12ptopunderline"/>
              </w:rPr>
            </w:pPr>
          </w:p>
        </w:tc>
      </w:tr>
      <w:tr w:rsidR="00461CF5" w:rsidRPr="009F713B" w14:paraId="12A00709" w14:textId="77777777" w:rsidTr="006C7ABB">
        <w:tc>
          <w:tcPr>
            <w:tcW w:w="705" w:type="dxa"/>
          </w:tcPr>
          <w:p w14:paraId="0F677E59" w14:textId="77777777" w:rsidR="00461CF5" w:rsidRPr="00334670" w:rsidRDefault="00461CF5" w:rsidP="00461CF5">
            <w:pPr>
              <w:pStyle w:val="TableLeftcolumn"/>
            </w:pPr>
            <w:r w:rsidRPr="00334670">
              <w:t>1.4</w:t>
            </w:r>
          </w:p>
        </w:tc>
        <w:tc>
          <w:tcPr>
            <w:tcW w:w="8200" w:type="dxa"/>
            <w:tcBorders>
              <w:top w:val="nil"/>
              <w:left w:val="nil"/>
              <w:bottom w:val="nil"/>
              <w:right w:val="nil"/>
            </w:tcBorders>
            <w:shd w:val="clear" w:color="auto" w:fill="auto"/>
            <w:vAlign w:val="center"/>
          </w:tcPr>
          <w:p w14:paraId="1066DC66" w14:textId="0C78370E" w:rsidR="00461CF5" w:rsidRPr="00334670" w:rsidRDefault="00461CF5" w:rsidP="00461CF5">
            <w:pPr>
              <w:pStyle w:val="Tabletext"/>
            </w:pPr>
            <w:r>
              <w:rPr>
                <w:rFonts w:ascii="Open Sans Light" w:hAnsi="Open Sans Light" w:cs="Open Sans Light"/>
                <w:color w:val="000000"/>
              </w:rPr>
              <w:t xml:space="preserve">Describe the characteristics of a professional dental assistant. </w:t>
            </w:r>
          </w:p>
        </w:tc>
        <w:tc>
          <w:tcPr>
            <w:tcW w:w="877" w:type="dxa"/>
            <w:tcBorders>
              <w:top w:val="single" w:sz="8" w:space="0" w:color="auto"/>
              <w:bottom w:val="single" w:sz="8" w:space="0" w:color="auto"/>
            </w:tcBorders>
            <w:vAlign w:val="bottom"/>
          </w:tcPr>
          <w:p w14:paraId="5521F425" w14:textId="4E89D8EB" w:rsidR="00461CF5" w:rsidRPr="00ED28EF" w:rsidRDefault="00461CF5" w:rsidP="00461CF5">
            <w:pPr>
              <w:pStyle w:val="Tabletext"/>
              <w:rPr>
                <w:rStyle w:val="Formentry12ptopunderline"/>
              </w:rPr>
            </w:pPr>
          </w:p>
        </w:tc>
      </w:tr>
      <w:tr w:rsidR="00461CF5" w:rsidRPr="009F713B" w14:paraId="7EDE9D68" w14:textId="77777777" w:rsidTr="006C7AB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461CF5" w:rsidRPr="00334670" w:rsidRDefault="00461CF5" w:rsidP="00461CF5">
            <w:pPr>
              <w:pStyle w:val="TableLeftcolumn"/>
            </w:pPr>
            <w:r w:rsidRPr="00334670">
              <w:t>1.5</w:t>
            </w:r>
          </w:p>
        </w:tc>
        <w:tc>
          <w:tcPr>
            <w:tcW w:w="8200" w:type="dxa"/>
            <w:tcBorders>
              <w:top w:val="nil"/>
              <w:left w:val="nil"/>
              <w:bottom w:val="nil"/>
              <w:right w:val="nil"/>
            </w:tcBorders>
            <w:shd w:val="clear" w:color="auto" w:fill="auto"/>
            <w:vAlign w:val="center"/>
          </w:tcPr>
          <w:p w14:paraId="04CD95B0" w14:textId="7AE4CAEE" w:rsidR="00461CF5" w:rsidRPr="00334670" w:rsidRDefault="00461CF5" w:rsidP="00461CF5">
            <w:pPr>
              <w:pStyle w:val="Tabletext"/>
            </w:pPr>
            <w:r>
              <w:rPr>
                <w:rFonts w:ascii="Open Sans Light" w:hAnsi="Open Sans Light" w:cs="Open Sans Light"/>
                <w:color w:val="000000"/>
              </w:rPr>
              <w:t xml:space="preserve">Identify professional work habits for a dental assistant. </w:t>
            </w:r>
          </w:p>
        </w:tc>
        <w:tc>
          <w:tcPr>
            <w:tcW w:w="877" w:type="dxa"/>
            <w:tcBorders>
              <w:top w:val="single" w:sz="8" w:space="0" w:color="auto"/>
              <w:bottom w:val="single" w:sz="8" w:space="0" w:color="auto"/>
            </w:tcBorders>
            <w:vAlign w:val="bottom"/>
          </w:tcPr>
          <w:p w14:paraId="5DF443EC" w14:textId="19538431" w:rsidR="00461CF5" w:rsidRPr="00ED28EF" w:rsidRDefault="00461CF5" w:rsidP="00461CF5">
            <w:pPr>
              <w:pStyle w:val="Tabletext"/>
              <w:rPr>
                <w:rStyle w:val="Formentry12ptopunderline"/>
              </w:rPr>
            </w:pPr>
          </w:p>
        </w:tc>
      </w:tr>
      <w:tr w:rsidR="00461CF5" w:rsidRPr="009F713B" w14:paraId="1A18447D" w14:textId="77777777" w:rsidTr="006C7ABB">
        <w:tc>
          <w:tcPr>
            <w:tcW w:w="705" w:type="dxa"/>
          </w:tcPr>
          <w:p w14:paraId="1BC00331" w14:textId="2087BA56" w:rsidR="00461CF5" w:rsidRPr="00334670" w:rsidRDefault="00461CF5" w:rsidP="00461CF5">
            <w:pPr>
              <w:pStyle w:val="TableLeftcolumn"/>
            </w:pPr>
            <w:r>
              <w:t>1.6</w:t>
            </w:r>
          </w:p>
        </w:tc>
        <w:tc>
          <w:tcPr>
            <w:tcW w:w="8200" w:type="dxa"/>
            <w:tcBorders>
              <w:top w:val="nil"/>
              <w:left w:val="nil"/>
              <w:bottom w:val="nil"/>
              <w:right w:val="nil"/>
            </w:tcBorders>
            <w:shd w:val="clear" w:color="auto" w:fill="auto"/>
            <w:vAlign w:val="center"/>
          </w:tcPr>
          <w:p w14:paraId="30472F64" w14:textId="364A0B2A" w:rsidR="00461CF5" w:rsidRPr="00334670" w:rsidRDefault="00461CF5" w:rsidP="00461CF5">
            <w:pPr>
              <w:pStyle w:val="Tabletext"/>
            </w:pPr>
            <w:r>
              <w:rPr>
                <w:rFonts w:ascii="Open Sans Light" w:hAnsi="Open Sans Light" w:cs="Open Sans Light"/>
                <w:color w:val="000000"/>
              </w:rPr>
              <w:t>Outline methods for helping patients feel comfortable before, during, and after treatment.</w:t>
            </w:r>
          </w:p>
        </w:tc>
        <w:tc>
          <w:tcPr>
            <w:tcW w:w="877" w:type="dxa"/>
            <w:tcBorders>
              <w:top w:val="single" w:sz="8" w:space="0" w:color="auto"/>
              <w:bottom w:val="single" w:sz="8" w:space="0" w:color="auto"/>
            </w:tcBorders>
            <w:vAlign w:val="bottom"/>
          </w:tcPr>
          <w:p w14:paraId="35F1D8D5" w14:textId="77777777" w:rsidR="00461CF5" w:rsidRPr="00ED28EF" w:rsidRDefault="00461CF5" w:rsidP="00461CF5">
            <w:pPr>
              <w:pStyle w:val="Tabletext"/>
              <w:rPr>
                <w:rStyle w:val="Formentry12ptopunderline"/>
              </w:rPr>
            </w:pPr>
          </w:p>
        </w:tc>
      </w:tr>
      <w:tr w:rsidR="00461CF5" w:rsidRPr="009F713B" w14:paraId="7DC2008A" w14:textId="77777777" w:rsidTr="006C7ABB">
        <w:trPr>
          <w:cnfStyle w:val="000000100000" w:firstRow="0" w:lastRow="0" w:firstColumn="0" w:lastColumn="0" w:oddVBand="0" w:evenVBand="0" w:oddHBand="1" w:evenHBand="0" w:firstRowFirstColumn="0" w:firstRowLastColumn="0" w:lastRowFirstColumn="0" w:lastRowLastColumn="0"/>
        </w:trPr>
        <w:tc>
          <w:tcPr>
            <w:tcW w:w="705" w:type="dxa"/>
          </w:tcPr>
          <w:p w14:paraId="34B16C36" w14:textId="3F0D907A" w:rsidR="00461CF5" w:rsidRPr="00334670" w:rsidRDefault="00461CF5" w:rsidP="00461CF5">
            <w:pPr>
              <w:pStyle w:val="TableLeftcolumn"/>
            </w:pPr>
            <w:r>
              <w:t>1.7</w:t>
            </w:r>
          </w:p>
        </w:tc>
        <w:tc>
          <w:tcPr>
            <w:tcW w:w="8200" w:type="dxa"/>
            <w:tcBorders>
              <w:top w:val="nil"/>
              <w:left w:val="nil"/>
              <w:bottom w:val="nil"/>
              <w:right w:val="nil"/>
            </w:tcBorders>
            <w:shd w:val="clear" w:color="auto" w:fill="auto"/>
            <w:vAlign w:val="center"/>
          </w:tcPr>
          <w:p w14:paraId="15911BC7" w14:textId="519B2A17" w:rsidR="00461CF5" w:rsidRPr="00334670" w:rsidRDefault="00461CF5" w:rsidP="00461CF5">
            <w:pPr>
              <w:pStyle w:val="Tabletext"/>
            </w:pPr>
            <w:r>
              <w:rPr>
                <w:rFonts w:ascii="Open Sans Light" w:hAnsi="Open Sans Light" w:cs="Open Sans Light"/>
                <w:color w:val="000000"/>
              </w:rPr>
              <w:t>Explain patient confidentiality.</w:t>
            </w:r>
          </w:p>
        </w:tc>
        <w:tc>
          <w:tcPr>
            <w:tcW w:w="877" w:type="dxa"/>
            <w:tcBorders>
              <w:top w:val="single" w:sz="8" w:space="0" w:color="auto"/>
              <w:bottom w:val="single" w:sz="8" w:space="0" w:color="auto"/>
            </w:tcBorders>
            <w:vAlign w:val="bottom"/>
          </w:tcPr>
          <w:p w14:paraId="7AE351B2" w14:textId="77777777" w:rsidR="00461CF5" w:rsidRPr="00ED28EF" w:rsidRDefault="00461CF5" w:rsidP="00461CF5">
            <w:pPr>
              <w:pStyle w:val="Tabletext"/>
              <w:rPr>
                <w:rStyle w:val="Formentry12ptopunderline"/>
              </w:rPr>
            </w:pPr>
          </w:p>
        </w:tc>
      </w:tr>
      <w:tr w:rsidR="00461CF5" w:rsidRPr="009F713B" w14:paraId="36A081AB" w14:textId="77777777" w:rsidTr="006C7ABB">
        <w:tc>
          <w:tcPr>
            <w:tcW w:w="705" w:type="dxa"/>
          </w:tcPr>
          <w:p w14:paraId="102A1E51" w14:textId="27A1C6A7" w:rsidR="00461CF5" w:rsidRPr="00334670" w:rsidRDefault="00461CF5" w:rsidP="00461CF5">
            <w:pPr>
              <w:pStyle w:val="TableLeftcolumn"/>
            </w:pPr>
            <w:r>
              <w:t>1.8</w:t>
            </w:r>
          </w:p>
        </w:tc>
        <w:tc>
          <w:tcPr>
            <w:tcW w:w="8200" w:type="dxa"/>
            <w:tcBorders>
              <w:top w:val="nil"/>
              <w:left w:val="nil"/>
              <w:bottom w:val="nil"/>
              <w:right w:val="nil"/>
            </w:tcBorders>
            <w:shd w:val="clear" w:color="auto" w:fill="auto"/>
            <w:vAlign w:val="center"/>
          </w:tcPr>
          <w:p w14:paraId="3AD9C0B9" w14:textId="48AA9A68" w:rsidR="00461CF5" w:rsidRPr="00334670" w:rsidRDefault="00461CF5" w:rsidP="00461CF5">
            <w:pPr>
              <w:pStyle w:val="Tabletext"/>
            </w:pPr>
            <w:r>
              <w:rPr>
                <w:rFonts w:ascii="Open Sans Light" w:hAnsi="Open Sans Light" w:cs="Open Sans Light"/>
                <w:color w:val="000000"/>
              </w:rPr>
              <w:t>Describe communication with patients including telephone, special needs patients, and team members.</w:t>
            </w:r>
          </w:p>
        </w:tc>
        <w:tc>
          <w:tcPr>
            <w:tcW w:w="877" w:type="dxa"/>
            <w:tcBorders>
              <w:top w:val="single" w:sz="8" w:space="0" w:color="auto"/>
              <w:bottom w:val="single" w:sz="8" w:space="0" w:color="auto"/>
            </w:tcBorders>
            <w:vAlign w:val="bottom"/>
          </w:tcPr>
          <w:p w14:paraId="4EC354FE" w14:textId="77777777" w:rsidR="00461CF5" w:rsidRPr="00ED28EF" w:rsidRDefault="00461CF5" w:rsidP="00461CF5">
            <w:pPr>
              <w:pStyle w:val="Tabletext"/>
              <w:rPr>
                <w:rStyle w:val="Formentry12ptopunderline"/>
              </w:rPr>
            </w:pPr>
          </w:p>
        </w:tc>
      </w:tr>
      <w:tr w:rsidR="00461CF5" w:rsidRPr="009F713B" w14:paraId="118F75B8" w14:textId="77777777" w:rsidTr="006C7ABB">
        <w:trPr>
          <w:cnfStyle w:val="000000100000" w:firstRow="0" w:lastRow="0" w:firstColumn="0" w:lastColumn="0" w:oddVBand="0" w:evenVBand="0" w:oddHBand="1" w:evenHBand="0" w:firstRowFirstColumn="0" w:firstRowLastColumn="0" w:lastRowFirstColumn="0" w:lastRowLastColumn="0"/>
        </w:trPr>
        <w:tc>
          <w:tcPr>
            <w:tcW w:w="705" w:type="dxa"/>
          </w:tcPr>
          <w:p w14:paraId="11B772AF" w14:textId="54C89AC5" w:rsidR="00461CF5" w:rsidRPr="00334670" w:rsidRDefault="00461CF5" w:rsidP="00461CF5">
            <w:pPr>
              <w:pStyle w:val="TableLeftcolumn"/>
            </w:pPr>
            <w:r>
              <w:t>1.9</w:t>
            </w:r>
          </w:p>
        </w:tc>
        <w:tc>
          <w:tcPr>
            <w:tcW w:w="8200" w:type="dxa"/>
            <w:tcBorders>
              <w:top w:val="nil"/>
              <w:left w:val="nil"/>
              <w:bottom w:val="nil"/>
              <w:right w:val="nil"/>
            </w:tcBorders>
            <w:shd w:val="clear" w:color="auto" w:fill="auto"/>
            <w:vAlign w:val="center"/>
          </w:tcPr>
          <w:p w14:paraId="45B7686F" w14:textId="53F270C1" w:rsidR="00461CF5" w:rsidRPr="00334670" w:rsidRDefault="00461CF5" w:rsidP="00461CF5">
            <w:pPr>
              <w:pStyle w:val="Tabletext"/>
            </w:pPr>
            <w:r>
              <w:rPr>
                <w:rFonts w:ascii="Open Sans Light" w:hAnsi="Open Sans Light" w:cs="Open Sans Light"/>
                <w:color w:val="000000"/>
              </w:rPr>
              <w:t>Demonstrate professional appearance, hygiene, dental health, and behaviors.</w:t>
            </w:r>
          </w:p>
        </w:tc>
        <w:tc>
          <w:tcPr>
            <w:tcW w:w="877" w:type="dxa"/>
            <w:tcBorders>
              <w:top w:val="single" w:sz="8" w:space="0" w:color="auto"/>
              <w:bottom w:val="single" w:sz="8" w:space="0" w:color="auto"/>
            </w:tcBorders>
            <w:vAlign w:val="bottom"/>
          </w:tcPr>
          <w:p w14:paraId="282E4165" w14:textId="77777777" w:rsidR="00461CF5" w:rsidRPr="00ED28EF" w:rsidRDefault="00461CF5" w:rsidP="00461CF5">
            <w:pPr>
              <w:pStyle w:val="Tabletext"/>
              <w:rPr>
                <w:rStyle w:val="Formentry12ptopunderline"/>
              </w:rPr>
            </w:pPr>
          </w:p>
        </w:tc>
      </w:tr>
    </w:tbl>
    <w:p w14:paraId="7B228C3A" w14:textId="3511200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61CF5" w:rsidRPr="00461CF5">
            <w:t>Identify areas of the dental office and basic dental equipment.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61CF5" w:rsidRPr="009F713B" w14:paraId="2712CFEE" w14:textId="77777777" w:rsidTr="004F017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61CF5" w:rsidRPr="00334670" w:rsidRDefault="00461CF5" w:rsidP="00461CF5">
            <w:pPr>
              <w:pStyle w:val="TableLeftcolumn"/>
            </w:pPr>
            <w:r w:rsidRPr="000E4E56">
              <w:t>2.1</w:t>
            </w:r>
          </w:p>
        </w:tc>
        <w:tc>
          <w:tcPr>
            <w:tcW w:w="8200" w:type="dxa"/>
            <w:tcBorders>
              <w:top w:val="nil"/>
              <w:left w:val="nil"/>
              <w:bottom w:val="nil"/>
              <w:right w:val="nil"/>
            </w:tcBorders>
            <w:shd w:val="clear" w:color="auto" w:fill="auto"/>
            <w:vAlign w:val="center"/>
          </w:tcPr>
          <w:p w14:paraId="7E57850B" w14:textId="5C57B38A" w:rsidR="00461CF5" w:rsidRPr="00D53139" w:rsidRDefault="00461CF5" w:rsidP="00461CF5">
            <w:pPr>
              <w:pStyle w:val="Tabletext"/>
            </w:pPr>
            <w:r>
              <w:rPr>
                <w:rFonts w:ascii="Open Sans Light" w:hAnsi="Open Sans Light" w:cs="Open Sans Light"/>
                <w:color w:val="000000"/>
              </w:rPr>
              <w:t>Identify and describe the areas of the dental office (dental operatory-treatment area, reception area, administration/business area, sterilization area, dental laboratory, dentists private office, consultation room, dental staff lounge).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61CF5" w:rsidRPr="00ED28EF" w:rsidRDefault="00461CF5" w:rsidP="00461CF5">
            <w:pPr>
              <w:pStyle w:val="Tabletext"/>
              <w:rPr>
                <w:rStyle w:val="Formentry12ptopunderline"/>
              </w:rPr>
            </w:pPr>
          </w:p>
        </w:tc>
      </w:tr>
      <w:tr w:rsidR="00461CF5" w:rsidRPr="009F713B" w14:paraId="4E322221" w14:textId="77777777" w:rsidTr="004F0170">
        <w:tc>
          <w:tcPr>
            <w:tcW w:w="705" w:type="dxa"/>
          </w:tcPr>
          <w:p w14:paraId="17BF9788" w14:textId="5708E2B2" w:rsidR="00461CF5" w:rsidRPr="00334670" w:rsidRDefault="00461CF5" w:rsidP="00461CF5">
            <w:pPr>
              <w:pStyle w:val="TableLeftcolumn"/>
            </w:pPr>
            <w:r>
              <w:t>2.2</w:t>
            </w:r>
          </w:p>
        </w:tc>
        <w:tc>
          <w:tcPr>
            <w:tcW w:w="8200" w:type="dxa"/>
            <w:tcBorders>
              <w:top w:val="nil"/>
              <w:left w:val="nil"/>
              <w:bottom w:val="nil"/>
              <w:right w:val="nil"/>
            </w:tcBorders>
            <w:shd w:val="clear" w:color="auto" w:fill="auto"/>
            <w:vAlign w:val="center"/>
          </w:tcPr>
          <w:p w14:paraId="2C250D7B" w14:textId="2B8F8FDF" w:rsidR="00461CF5" w:rsidRPr="00334670" w:rsidRDefault="00461CF5" w:rsidP="00461CF5">
            <w:pPr>
              <w:pStyle w:val="Tabletext"/>
            </w:pPr>
            <w:r>
              <w:rPr>
                <w:rFonts w:ascii="Open Sans Light" w:hAnsi="Open Sans Light" w:cs="Open Sans Light"/>
                <w:color w:val="000000"/>
              </w:rPr>
              <w:t>Identify and describe proper use and maintenance of clinical equipment (operator stool, assistant stool, dental chair, operating light, air water syringe, oral evacuation system, curing light, amalgamator, rheostat-foot control, x-ray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61CF5" w:rsidRPr="00ED28EF" w:rsidRDefault="00461CF5" w:rsidP="00461CF5">
            <w:pPr>
              <w:pStyle w:val="Tabletext"/>
              <w:rPr>
                <w:rStyle w:val="Formentry12ptopunderline"/>
              </w:rPr>
            </w:pPr>
          </w:p>
        </w:tc>
      </w:tr>
      <w:tr w:rsidR="00461CF5" w:rsidRPr="009F713B" w14:paraId="1FCA5212" w14:textId="77777777" w:rsidTr="004F017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61CF5" w:rsidRPr="00334670" w:rsidRDefault="00461CF5" w:rsidP="00461CF5">
            <w:pPr>
              <w:pStyle w:val="TableLeftcolumn"/>
            </w:pPr>
            <w:r>
              <w:t>2.3</w:t>
            </w:r>
          </w:p>
        </w:tc>
        <w:tc>
          <w:tcPr>
            <w:tcW w:w="8200" w:type="dxa"/>
            <w:tcBorders>
              <w:top w:val="nil"/>
              <w:left w:val="nil"/>
              <w:bottom w:val="nil"/>
              <w:right w:val="nil"/>
            </w:tcBorders>
            <w:shd w:val="clear" w:color="auto" w:fill="auto"/>
            <w:vAlign w:val="center"/>
          </w:tcPr>
          <w:p w14:paraId="5E6C62F5" w14:textId="3D8F3694" w:rsidR="00461CF5" w:rsidRPr="00334670" w:rsidRDefault="00461CF5" w:rsidP="00461CF5">
            <w:pPr>
              <w:pStyle w:val="Tabletext"/>
            </w:pPr>
            <w:r>
              <w:rPr>
                <w:rFonts w:ascii="Open Sans Light" w:hAnsi="Open Sans Light" w:cs="Open Sans Light"/>
                <w:color w:val="000000"/>
              </w:rPr>
              <w:t>Outline basic morning &amp; evening routines.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61CF5" w:rsidRPr="00ED28EF" w:rsidRDefault="00461CF5" w:rsidP="00461CF5">
            <w:pPr>
              <w:pStyle w:val="Tabletext"/>
              <w:rPr>
                <w:rStyle w:val="Formentry12ptopunderline"/>
              </w:rPr>
            </w:pPr>
          </w:p>
        </w:tc>
      </w:tr>
    </w:tbl>
    <w:p w14:paraId="46D55A89" w14:textId="74CF248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461CF5" w:rsidRPr="00461CF5">
            <w:t>Demonstrate an understanding of appropriate ethical and legal behavior in a dental setting.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61CF5" w:rsidRPr="009F713B" w14:paraId="1147A465" w14:textId="77777777" w:rsidTr="00CB42B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61CF5" w:rsidRPr="00A04D82" w:rsidRDefault="00461CF5" w:rsidP="00461CF5">
            <w:pPr>
              <w:pStyle w:val="TableLeftcolumn"/>
            </w:pPr>
            <w:r w:rsidRPr="00A04D82">
              <w:t>3.1</w:t>
            </w:r>
          </w:p>
        </w:tc>
        <w:tc>
          <w:tcPr>
            <w:tcW w:w="8194" w:type="dxa"/>
            <w:tcBorders>
              <w:top w:val="nil"/>
              <w:left w:val="nil"/>
              <w:bottom w:val="nil"/>
              <w:right w:val="nil"/>
            </w:tcBorders>
            <w:shd w:val="clear" w:color="auto" w:fill="auto"/>
            <w:vAlign w:val="center"/>
          </w:tcPr>
          <w:p w14:paraId="5217D26F" w14:textId="6FD53CB1" w:rsidR="00461CF5" w:rsidRPr="00D53139" w:rsidRDefault="00461CF5" w:rsidP="00461CF5">
            <w:pPr>
              <w:pStyle w:val="NoSpacing"/>
            </w:pPr>
            <w:r>
              <w:rPr>
                <w:rFonts w:ascii="Open Sans Light" w:hAnsi="Open Sans Light" w:cs="Open Sans Light"/>
                <w:color w:val="000000"/>
              </w:rPr>
              <w:t>Define the difference between ethics and laws, including the importance of professional and personal ethics in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61CF5" w:rsidRPr="00ED28EF" w:rsidRDefault="00461CF5" w:rsidP="00461CF5">
            <w:pPr>
              <w:pStyle w:val="Tabletext"/>
              <w:rPr>
                <w:rStyle w:val="Formentry12ptopunderline"/>
              </w:rPr>
            </w:pPr>
          </w:p>
        </w:tc>
      </w:tr>
      <w:tr w:rsidR="00461CF5" w:rsidRPr="009F713B" w14:paraId="6D602401" w14:textId="77777777" w:rsidTr="00D06CBB">
        <w:trPr>
          <w:trHeight w:val="20"/>
        </w:trPr>
        <w:tc>
          <w:tcPr>
            <w:tcW w:w="720" w:type="dxa"/>
          </w:tcPr>
          <w:p w14:paraId="047A6946" w14:textId="7F12445C" w:rsidR="00461CF5" w:rsidRPr="00A04D82" w:rsidRDefault="00461CF5" w:rsidP="00461CF5">
            <w:pPr>
              <w:pStyle w:val="TableLeftcolumn"/>
            </w:pPr>
            <w:r w:rsidRPr="00A04D82">
              <w:t>3.2</w:t>
            </w:r>
          </w:p>
        </w:tc>
        <w:tc>
          <w:tcPr>
            <w:tcW w:w="8194" w:type="dxa"/>
            <w:tcBorders>
              <w:top w:val="nil"/>
              <w:left w:val="nil"/>
              <w:bottom w:val="nil"/>
              <w:right w:val="nil"/>
            </w:tcBorders>
            <w:shd w:val="clear" w:color="auto" w:fill="auto"/>
            <w:vAlign w:val="center"/>
          </w:tcPr>
          <w:p w14:paraId="672546D8" w14:textId="0C016DA6" w:rsidR="00461CF5" w:rsidRPr="00334670" w:rsidRDefault="00461CF5" w:rsidP="00461CF5">
            <w:pPr>
              <w:pStyle w:val="NoSpacing"/>
            </w:pPr>
            <w:r>
              <w:rPr>
                <w:rFonts w:ascii="Open Sans Light" w:hAnsi="Open Sans Light" w:cs="Open Sans Light"/>
                <w:color w:val="000000"/>
              </w:rPr>
              <w:t>Discuss ethical and legal responsibilities for the dental healthcare worker.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61CF5" w:rsidRPr="00ED28EF" w:rsidRDefault="00461CF5" w:rsidP="00461CF5">
            <w:pPr>
              <w:pStyle w:val="Tabletext"/>
              <w:rPr>
                <w:rStyle w:val="Formentry12ptopunderline"/>
              </w:rPr>
            </w:pPr>
          </w:p>
        </w:tc>
      </w:tr>
      <w:tr w:rsidR="00461CF5" w:rsidRPr="009F713B" w14:paraId="60C876BF" w14:textId="77777777" w:rsidTr="00D06CB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461CF5" w:rsidRPr="00A04D82" w:rsidRDefault="00461CF5" w:rsidP="00461CF5">
            <w:pPr>
              <w:pStyle w:val="TableLeftcolumn"/>
            </w:pPr>
            <w:r w:rsidRPr="00A04D82">
              <w:t>3.3</w:t>
            </w:r>
          </w:p>
        </w:tc>
        <w:tc>
          <w:tcPr>
            <w:tcW w:w="8194" w:type="dxa"/>
            <w:tcBorders>
              <w:top w:val="nil"/>
              <w:left w:val="nil"/>
              <w:bottom w:val="nil"/>
              <w:right w:val="nil"/>
            </w:tcBorders>
            <w:shd w:val="clear" w:color="auto" w:fill="auto"/>
            <w:vAlign w:val="center"/>
          </w:tcPr>
          <w:p w14:paraId="1816B003" w14:textId="2DD83194" w:rsidR="00461CF5" w:rsidRPr="00334670" w:rsidRDefault="00461CF5" w:rsidP="00461CF5">
            <w:pPr>
              <w:pStyle w:val="NoSpacing"/>
            </w:pPr>
            <w:r>
              <w:rPr>
                <w:rFonts w:ascii="Open Sans Light" w:hAnsi="Open Sans Light" w:cs="Open Sans Light"/>
                <w:color w:val="000000"/>
              </w:rPr>
              <w:t>Identify standards of the Health Insurance Portability and Accountability Act/HIPAA and discuss the need to protect the patient’s privacy.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461CF5" w:rsidRPr="00ED28EF" w:rsidRDefault="00461CF5" w:rsidP="00461CF5">
            <w:pPr>
              <w:pStyle w:val="Tabletext"/>
              <w:rPr>
                <w:rStyle w:val="Formentry12ptopunderline"/>
              </w:rPr>
            </w:pPr>
          </w:p>
        </w:tc>
      </w:tr>
      <w:tr w:rsidR="00461CF5" w:rsidRPr="009F713B" w14:paraId="29029CEA" w14:textId="77777777" w:rsidTr="00D06CBB">
        <w:trPr>
          <w:trHeight w:val="20"/>
        </w:trPr>
        <w:tc>
          <w:tcPr>
            <w:tcW w:w="720" w:type="dxa"/>
          </w:tcPr>
          <w:p w14:paraId="05805C1A" w14:textId="3AD4F9D4" w:rsidR="00461CF5" w:rsidRPr="00A04D82" w:rsidRDefault="00461CF5" w:rsidP="00461CF5">
            <w:pPr>
              <w:pStyle w:val="TableLeftcolumn"/>
            </w:pPr>
            <w:r w:rsidRPr="00A04D82">
              <w:t>3.4</w:t>
            </w:r>
          </w:p>
        </w:tc>
        <w:tc>
          <w:tcPr>
            <w:tcW w:w="8194" w:type="dxa"/>
            <w:tcBorders>
              <w:top w:val="nil"/>
              <w:left w:val="nil"/>
              <w:bottom w:val="nil"/>
              <w:right w:val="nil"/>
            </w:tcBorders>
            <w:shd w:val="clear" w:color="auto" w:fill="auto"/>
            <w:vAlign w:val="center"/>
          </w:tcPr>
          <w:p w14:paraId="2859F556" w14:textId="59F2BE0D" w:rsidR="00461CF5" w:rsidRPr="00334670" w:rsidRDefault="00461CF5" w:rsidP="00461CF5">
            <w:pPr>
              <w:pStyle w:val="NoSpacing"/>
            </w:pPr>
            <w:r>
              <w:rPr>
                <w:rFonts w:ascii="Open Sans Light" w:hAnsi="Open Sans Light" w:cs="Open Sans Light"/>
                <w:color w:val="000000"/>
              </w:rPr>
              <w:t>Explain the purpose of the state dental practice act and how it applies to the role of the dental assistant.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461CF5" w:rsidRPr="00ED28EF" w:rsidRDefault="00461CF5" w:rsidP="00461CF5">
            <w:pPr>
              <w:pStyle w:val="Tabletext"/>
              <w:rPr>
                <w:rStyle w:val="Formentry12ptopunderline"/>
              </w:rPr>
            </w:pPr>
          </w:p>
        </w:tc>
      </w:tr>
      <w:tr w:rsidR="00461CF5" w:rsidRPr="009F713B" w14:paraId="5E5D232A" w14:textId="77777777" w:rsidTr="00D06CB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461CF5" w:rsidRPr="00A04D82" w:rsidRDefault="00461CF5" w:rsidP="00461CF5">
            <w:pPr>
              <w:pStyle w:val="TableLeftcolumn"/>
            </w:pPr>
            <w:r w:rsidRPr="00A04D82">
              <w:t>3.5</w:t>
            </w:r>
          </w:p>
        </w:tc>
        <w:tc>
          <w:tcPr>
            <w:tcW w:w="8194" w:type="dxa"/>
            <w:tcBorders>
              <w:top w:val="nil"/>
              <w:left w:val="nil"/>
              <w:bottom w:val="nil"/>
              <w:right w:val="nil"/>
            </w:tcBorders>
            <w:shd w:val="clear" w:color="auto" w:fill="auto"/>
            <w:vAlign w:val="center"/>
          </w:tcPr>
          <w:p w14:paraId="1A9E4A9F" w14:textId="5071D6E8" w:rsidR="00461CF5" w:rsidRPr="00334670" w:rsidRDefault="00461CF5" w:rsidP="00461CF5">
            <w:pPr>
              <w:pStyle w:val="NoSpacing"/>
            </w:pPr>
            <w:r>
              <w:rPr>
                <w:rFonts w:ascii="Open Sans Light" w:hAnsi="Open Sans Light" w:cs="Open Sans Light"/>
                <w:color w:val="000000"/>
              </w:rPr>
              <w:t>Discuss the role of the dental assistant in recognizing and reporting domestic violence, neglect, and child abuse.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461CF5" w:rsidRPr="00ED28EF" w:rsidRDefault="00461CF5" w:rsidP="00461CF5">
            <w:pPr>
              <w:pStyle w:val="Tabletext"/>
              <w:rPr>
                <w:rStyle w:val="Formentry12ptopunderline"/>
              </w:rPr>
            </w:pPr>
          </w:p>
        </w:tc>
      </w:tr>
    </w:tbl>
    <w:p w14:paraId="2CFE93E8" w14:textId="2EE93A7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61CF5" w:rsidRPr="00461CF5">
            <w:t>Demonstrate personal safety procedures based on OSHA and CDC guidelines.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61CF5" w:rsidRPr="00E515C8" w14:paraId="74A83EC7" w14:textId="77777777" w:rsidTr="00A52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61CF5" w:rsidRPr="00C41189" w:rsidRDefault="00461CF5" w:rsidP="00461CF5">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77C0B535" w:rsidR="00461CF5" w:rsidRPr="00E515C8" w:rsidRDefault="00461CF5" w:rsidP="00461CF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the Centers for Disease Control and Prevention guidelines and identify components of a written exposure control plan.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61CF5" w:rsidRPr="00E515C8" w:rsidRDefault="00461CF5" w:rsidP="00461CF5">
            <w:pPr>
              <w:pStyle w:val="NoSpacing"/>
            </w:pPr>
          </w:p>
        </w:tc>
      </w:tr>
      <w:tr w:rsidR="00461CF5" w:rsidRPr="00E515C8" w14:paraId="69928810" w14:textId="77777777" w:rsidTr="00A5275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61CF5" w:rsidRPr="00C41189" w:rsidRDefault="00461CF5" w:rsidP="00461CF5">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36F4B23B" w:rsidR="00461CF5" w:rsidRPr="00E515C8" w:rsidRDefault="00461CF5" w:rsidP="00461CF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OSHA Bloodborne Pathogen Standard, including: 1. Training requirements 2. Employee medical records 3. Exposure protocol.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61CF5" w:rsidRPr="00E515C8" w:rsidRDefault="00461CF5" w:rsidP="00461CF5">
            <w:pPr>
              <w:pStyle w:val="NoSpacing"/>
            </w:pPr>
          </w:p>
        </w:tc>
      </w:tr>
      <w:tr w:rsidR="00461CF5" w:rsidRPr="00E515C8" w14:paraId="7A68ADBB" w14:textId="77777777" w:rsidTr="00A52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461CF5" w:rsidRPr="00C41189" w:rsidRDefault="00461CF5" w:rsidP="00461CF5">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64666490" w:rsidR="00461CF5" w:rsidRPr="00E515C8" w:rsidRDefault="00461CF5" w:rsidP="00461CF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proper use of PPE and correct hand washing technique.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461CF5" w:rsidRPr="00E515C8" w:rsidRDefault="00461CF5" w:rsidP="00461CF5">
            <w:pPr>
              <w:pStyle w:val="NoSpacing"/>
            </w:pPr>
          </w:p>
        </w:tc>
      </w:tr>
      <w:tr w:rsidR="00461CF5" w:rsidRPr="00E515C8" w14:paraId="5A1BB3DD" w14:textId="77777777" w:rsidTr="00A5275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461CF5" w:rsidRPr="00C41189" w:rsidRDefault="00461CF5" w:rsidP="00461CF5">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472CCE11" w:rsidR="00461CF5" w:rsidRPr="00E515C8" w:rsidRDefault="00461CF5" w:rsidP="00461CF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the OSHA Hazard Communication Standard, including: 1. Training program 2. Chemical inventory 3. Locate OSHA posters and MSDS sheets on site.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461CF5" w:rsidRPr="00E515C8" w:rsidRDefault="00461CF5" w:rsidP="00461CF5">
            <w:pPr>
              <w:pStyle w:val="NoSpacing"/>
            </w:pPr>
          </w:p>
        </w:tc>
      </w:tr>
    </w:tbl>
    <w:p w14:paraId="33D0A051" w14:textId="665B8C6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461CF5" w:rsidRPr="00461CF5">
            <w:t>Demonstrate infection control protocol.</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461CF5" w:rsidRPr="00E515C8" w14:paraId="29310968" w14:textId="77777777" w:rsidTr="009B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461CF5" w:rsidRPr="00C41189" w:rsidRDefault="00461CF5" w:rsidP="00461CF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11DD0DCE" w:rsidR="00461CF5" w:rsidRPr="00E515C8" w:rsidRDefault="00461CF5" w:rsidP="00461CF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methods of disease transmission, including chain of infection and modes of transmission in the dental office.</w:t>
            </w:r>
          </w:p>
        </w:tc>
        <w:tc>
          <w:tcPr>
            <w:tcW w:w="878" w:type="dxa"/>
            <w:tcBorders>
              <w:bottom w:val="single" w:sz="8" w:space="0" w:color="auto"/>
            </w:tcBorders>
            <w:vAlign w:val="bottom"/>
          </w:tcPr>
          <w:p w14:paraId="34F80052" w14:textId="77777777" w:rsidR="00461CF5" w:rsidRPr="00E515C8" w:rsidRDefault="00461CF5" w:rsidP="00461CF5">
            <w:pPr>
              <w:pStyle w:val="Tabletext"/>
              <w:cnfStyle w:val="000000100000" w:firstRow="0" w:lastRow="0" w:firstColumn="0" w:lastColumn="0" w:oddVBand="0" w:evenVBand="0" w:oddHBand="1" w:evenHBand="0" w:firstRowFirstColumn="0" w:firstRowLastColumn="0" w:lastRowFirstColumn="0" w:lastRowLastColumn="0"/>
            </w:pPr>
          </w:p>
        </w:tc>
      </w:tr>
      <w:tr w:rsidR="00461CF5" w:rsidRPr="00E515C8" w14:paraId="5381B8FD" w14:textId="77777777" w:rsidTr="009B107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461CF5" w:rsidRPr="00C41189" w:rsidRDefault="00461CF5" w:rsidP="00461CF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68674757" w:rsidR="00461CF5" w:rsidRPr="00E515C8" w:rsidRDefault="00461CF5" w:rsidP="00461CF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standards for prevention of disease transmission including preventing cross contamination and maintaining aseptic conditions.</w:t>
            </w:r>
          </w:p>
        </w:tc>
        <w:tc>
          <w:tcPr>
            <w:tcW w:w="878" w:type="dxa"/>
            <w:tcBorders>
              <w:top w:val="single" w:sz="8" w:space="0" w:color="auto"/>
              <w:bottom w:val="single" w:sz="8" w:space="0" w:color="auto"/>
            </w:tcBorders>
            <w:vAlign w:val="bottom"/>
          </w:tcPr>
          <w:p w14:paraId="6F560EC6" w14:textId="77777777" w:rsidR="00461CF5" w:rsidRPr="00E515C8" w:rsidRDefault="00461CF5" w:rsidP="00461CF5">
            <w:pPr>
              <w:pStyle w:val="Tabletext"/>
              <w:cnfStyle w:val="000000000000" w:firstRow="0" w:lastRow="0" w:firstColumn="0" w:lastColumn="0" w:oddVBand="0" w:evenVBand="0" w:oddHBand="0" w:evenHBand="0" w:firstRowFirstColumn="0" w:firstRowLastColumn="0" w:lastRowFirstColumn="0" w:lastRowLastColumn="0"/>
            </w:pPr>
          </w:p>
        </w:tc>
      </w:tr>
      <w:tr w:rsidR="00461CF5" w:rsidRPr="00E515C8" w14:paraId="624527A4" w14:textId="77777777" w:rsidTr="009B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461CF5" w:rsidRPr="00C41189" w:rsidRDefault="00461CF5" w:rsidP="00461CF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5D28B496" w:rsidR="00461CF5" w:rsidRPr="00E515C8" w:rsidRDefault="00461CF5" w:rsidP="00461CF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how to properly dispose of waste.</w:t>
            </w:r>
          </w:p>
        </w:tc>
        <w:tc>
          <w:tcPr>
            <w:tcW w:w="878" w:type="dxa"/>
            <w:tcBorders>
              <w:top w:val="single" w:sz="8" w:space="0" w:color="auto"/>
              <w:bottom w:val="single" w:sz="8" w:space="0" w:color="auto"/>
            </w:tcBorders>
            <w:vAlign w:val="bottom"/>
          </w:tcPr>
          <w:p w14:paraId="4D4EC76B" w14:textId="77777777" w:rsidR="00461CF5" w:rsidRPr="00E515C8" w:rsidRDefault="00461CF5" w:rsidP="00461CF5">
            <w:pPr>
              <w:pStyle w:val="Tabletext"/>
              <w:cnfStyle w:val="000000100000" w:firstRow="0" w:lastRow="0" w:firstColumn="0" w:lastColumn="0" w:oddVBand="0" w:evenVBand="0" w:oddHBand="1" w:evenHBand="0" w:firstRowFirstColumn="0" w:firstRowLastColumn="0" w:lastRowFirstColumn="0" w:lastRowLastColumn="0"/>
            </w:pPr>
          </w:p>
        </w:tc>
      </w:tr>
      <w:tr w:rsidR="00461CF5" w:rsidRPr="00E515C8" w14:paraId="390EB565" w14:textId="77777777" w:rsidTr="009B107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461CF5" w:rsidRPr="00C41189" w:rsidRDefault="00461CF5" w:rsidP="00461CF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7DA4D27A" w:rsidR="00461CF5" w:rsidRPr="00E515C8" w:rsidRDefault="00461CF5" w:rsidP="00461CF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sterilization procedures including proper chemicals and methods used for sterilization and the purpose of sterilization.</w:t>
            </w:r>
          </w:p>
        </w:tc>
        <w:tc>
          <w:tcPr>
            <w:tcW w:w="878" w:type="dxa"/>
            <w:tcBorders>
              <w:top w:val="single" w:sz="8" w:space="0" w:color="auto"/>
              <w:bottom w:val="single" w:sz="8" w:space="0" w:color="auto"/>
            </w:tcBorders>
            <w:vAlign w:val="bottom"/>
          </w:tcPr>
          <w:p w14:paraId="7719EFBA" w14:textId="77777777" w:rsidR="00461CF5" w:rsidRPr="00E515C8" w:rsidRDefault="00461CF5" w:rsidP="00461CF5">
            <w:pPr>
              <w:pStyle w:val="Tabletext"/>
              <w:cnfStyle w:val="000000000000" w:firstRow="0" w:lastRow="0" w:firstColumn="0" w:lastColumn="0" w:oddVBand="0" w:evenVBand="0" w:oddHBand="0" w:evenHBand="0" w:firstRowFirstColumn="0" w:firstRowLastColumn="0" w:lastRowFirstColumn="0" w:lastRowLastColumn="0"/>
            </w:pPr>
          </w:p>
        </w:tc>
      </w:tr>
      <w:tr w:rsidR="00461CF5" w:rsidRPr="004E0952" w14:paraId="5997FEAA" w14:textId="77777777" w:rsidTr="009B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461CF5" w:rsidRPr="00C41189" w:rsidRDefault="00461CF5" w:rsidP="00461CF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372B996B" w:rsidR="00461CF5" w:rsidRPr="00E515C8" w:rsidRDefault="00461CF5" w:rsidP="00461CF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disinfection procedures including chemicals and methods used for disinfection and the purposes of disinfection.</w:t>
            </w:r>
          </w:p>
        </w:tc>
        <w:tc>
          <w:tcPr>
            <w:tcW w:w="878" w:type="dxa"/>
            <w:tcBorders>
              <w:top w:val="single" w:sz="8" w:space="0" w:color="auto"/>
              <w:bottom w:val="single" w:sz="8" w:space="0" w:color="auto"/>
            </w:tcBorders>
            <w:vAlign w:val="bottom"/>
          </w:tcPr>
          <w:p w14:paraId="604F3458" w14:textId="77777777" w:rsidR="00461CF5" w:rsidRPr="00E515C8" w:rsidRDefault="00461CF5" w:rsidP="00461CF5">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3180ABDE"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461CF5" w:rsidRPr="00461CF5">
            <w:t>Identify intra-oral anatomy and surrounding structures.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461CF5" w:rsidRPr="00292DE4" w14:paraId="7BE48A2D" w14:textId="77777777" w:rsidTr="00E06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461CF5" w:rsidRPr="00C41189" w:rsidRDefault="00461CF5" w:rsidP="00461CF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1408A8F5" w:rsidR="00461CF5" w:rsidRPr="00292DE4" w:rsidRDefault="00461CF5" w:rsidP="00461CF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teeth by name; location; and permanent, primary, or mixed dentition.</w:t>
            </w:r>
          </w:p>
        </w:tc>
        <w:tc>
          <w:tcPr>
            <w:tcW w:w="878" w:type="dxa"/>
            <w:tcBorders>
              <w:bottom w:val="single" w:sz="8" w:space="0" w:color="auto"/>
            </w:tcBorders>
            <w:vAlign w:val="bottom"/>
          </w:tcPr>
          <w:p w14:paraId="024DC0A7" w14:textId="77777777" w:rsidR="00461CF5" w:rsidRPr="00292DE4" w:rsidRDefault="00461CF5" w:rsidP="00461CF5">
            <w:pPr>
              <w:pStyle w:val="NoSpacing"/>
              <w:cnfStyle w:val="000000100000" w:firstRow="0" w:lastRow="0" w:firstColumn="0" w:lastColumn="0" w:oddVBand="0" w:evenVBand="0" w:oddHBand="1" w:evenHBand="0" w:firstRowFirstColumn="0" w:firstRowLastColumn="0" w:lastRowFirstColumn="0" w:lastRowLastColumn="0"/>
            </w:pPr>
          </w:p>
        </w:tc>
      </w:tr>
      <w:tr w:rsidR="00461CF5" w:rsidRPr="00292DE4" w14:paraId="394C5932" w14:textId="77777777" w:rsidTr="00E0634F">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461CF5" w:rsidRPr="00C41189" w:rsidRDefault="00461CF5" w:rsidP="00461CF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2B46721B" w:rsidR="00461CF5" w:rsidRPr="00292DE4" w:rsidRDefault="00461CF5" w:rsidP="00461CF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anatomical parts, tissues, and surfaces of a tooth.</w:t>
            </w:r>
          </w:p>
        </w:tc>
        <w:tc>
          <w:tcPr>
            <w:tcW w:w="878" w:type="dxa"/>
            <w:tcBorders>
              <w:top w:val="single" w:sz="8" w:space="0" w:color="auto"/>
              <w:bottom w:val="single" w:sz="8" w:space="0" w:color="auto"/>
            </w:tcBorders>
            <w:vAlign w:val="bottom"/>
          </w:tcPr>
          <w:p w14:paraId="6ECFE9E1" w14:textId="77777777" w:rsidR="00461CF5" w:rsidRPr="00292DE4" w:rsidRDefault="00461CF5" w:rsidP="00461CF5">
            <w:pPr>
              <w:pStyle w:val="NoSpacing"/>
              <w:cnfStyle w:val="000000000000" w:firstRow="0" w:lastRow="0" w:firstColumn="0" w:lastColumn="0" w:oddVBand="0" w:evenVBand="0" w:oddHBand="0" w:evenHBand="0" w:firstRowFirstColumn="0" w:firstRowLastColumn="0" w:lastRowFirstColumn="0" w:lastRowLastColumn="0"/>
            </w:pPr>
          </w:p>
        </w:tc>
      </w:tr>
      <w:tr w:rsidR="00461CF5" w:rsidRPr="00292DE4" w14:paraId="07936635" w14:textId="77777777" w:rsidTr="00E06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461CF5" w:rsidRPr="00C41189" w:rsidRDefault="00461CF5" w:rsidP="00461CF5">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48944B00" w:rsidR="00461CF5" w:rsidRPr="00292DE4" w:rsidRDefault="00461CF5" w:rsidP="00461CF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supporting structures (periodontal ligaments, alveolar bones, gingival, and cementum).</w:t>
            </w:r>
          </w:p>
        </w:tc>
        <w:tc>
          <w:tcPr>
            <w:tcW w:w="878" w:type="dxa"/>
            <w:tcBorders>
              <w:top w:val="single" w:sz="8" w:space="0" w:color="auto"/>
              <w:bottom w:val="single" w:sz="8" w:space="0" w:color="auto"/>
            </w:tcBorders>
            <w:vAlign w:val="bottom"/>
          </w:tcPr>
          <w:p w14:paraId="4D49140F" w14:textId="77777777" w:rsidR="00461CF5" w:rsidRPr="00292DE4" w:rsidRDefault="00461CF5" w:rsidP="00461CF5">
            <w:pPr>
              <w:pStyle w:val="NoSpacing"/>
              <w:cnfStyle w:val="000000100000" w:firstRow="0" w:lastRow="0" w:firstColumn="0" w:lastColumn="0" w:oddVBand="0" w:evenVBand="0" w:oddHBand="1" w:evenHBand="0" w:firstRowFirstColumn="0" w:firstRowLastColumn="0" w:lastRowFirstColumn="0" w:lastRowLastColumn="0"/>
            </w:pPr>
          </w:p>
        </w:tc>
      </w:tr>
      <w:tr w:rsidR="00461CF5" w:rsidRPr="00292DE4" w14:paraId="6D305B05" w14:textId="77777777" w:rsidTr="00E0634F">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461CF5" w:rsidRPr="00C41189" w:rsidRDefault="00461CF5" w:rsidP="00461CF5">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7C0E2CFE" w:rsidR="00461CF5" w:rsidRPr="00292DE4" w:rsidRDefault="00461CF5" w:rsidP="00461CF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primary and permanent teeth using the Universal Tooth Numbering System. </w:t>
            </w:r>
          </w:p>
        </w:tc>
        <w:tc>
          <w:tcPr>
            <w:tcW w:w="878" w:type="dxa"/>
            <w:tcBorders>
              <w:top w:val="single" w:sz="8" w:space="0" w:color="auto"/>
              <w:bottom w:val="single" w:sz="8" w:space="0" w:color="auto"/>
            </w:tcBorders>
            <w:vAlign w:val="bottom"/>
          </w:tcPr>
          <w:p w14:paraId="0167262E" w14:textId="77777777" w:rsidR="00461CF5" w:rsidRPr="00292DE4" w:rsidRDefault="00461CF5" w:rsidP="00461CF5">
            <w:pPr>
              <w:pStyle w:val="NoSpacing"/>
              <w:cnfStyle w:val="000000000000" w:firstRow="0" w:lastRow="0" w:firstColumn="0" w:lastColumn="0" w:oddVBand="0" w:evenVBand="0" w:oddHBand="0" w:evenHBand="0" w:firstRowFirstColumn="0" w:firstRowLastColumn="0" w:lastRowFirstColumn="0" w:lastRowLastColumn="0"/>
            </w:pPr>
          </w:p>
        </w:tc>
      </w:tr>
      <w:tr w:rsidR="00461CF5" w:rsidRPr="00292DE4" w14:paraId="04FCAED5" w14:textId="77777777" w:rsidTr="00E06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461CF5" w:rsidRPr="00C41189" w:rsidRDefault="00461CF5" w:rsidP="00461CF5">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46E0FEFD" w:rsidR="00461CF5" w:rsidRPr="00292DE4" w:rsidRDefault="00461CF5" w:rsidP="00461CF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major landmarks of the oral cavity and surrounding structures (maxillary sinus, salivary glands and ducts, maxilla, mandible, TMJ, incisive papilla, rugae, uvula, frenulums, soft palate, hard palate, tongue, teeth, oral mucosa, gingival tissue, temporal bone, and trigeminal nerve).</w:t>
            </w:r>
          </w:p>
        </w:tc>
        <w:tc>
          <w:tcPr>
            <w:tcW w:w="878" w:type="dxa"/>
            <w:tcBorders>
              <w:top w:val="single" w:sz="8" w:space="0" w:color="auto"/>
              <w:bottom w:val="single" w:sz="8" w:space="0" w:color="auto"/>
            </w:tcBorders>
            <w:vAlign w:val="bottom"/>
          </w:tcPr>
          <w:p w14:paraId="57D7985B" w14:textId="77777777" w:rsidR="00461CF5" w:rsidRPr="00292DE4" w:rsidRDefault="00461CF5" w:rsidP="00461CF5">
            <w:pPr>
              <w:pStyle w:val="NoSpacing"/>
              <w:cnfStyle w:val="000000100000" w:firstRow="0" w:lastRow="0" w:firstColumn="0" w:lastColumn="0" w:oddVBand="0" w:evenVBand="0" w:oddHBand="1" w:evenHBand="0" w:firstRowFirstColumn="0" w:firstRowLastColumn="0" w:lastRowFirstColumn="0" w:lastRowLastColumn="0"/>
            </w:pPr>
          </w:p>
        </w:tc>
      </w:tr>
      <w:tr w:rsidR="00461CF5" w:rsidRPr="00292DE4" w14:paraId="1FCDF05F" w14:textId="77777777" w:rsidTr="00E0634F">
        <w:tc>
          <w:tcPr>
            <w:cnfStyle w:val="001000000000" w:firstRow="0" w:lastRow="0" w:firstColumn="1" w:lastColumn="0" w:oddVBand="0" w:evenVBand="0" w:oddHBand="0" w:evenHBand="0" w:firstRowFirstColumn="0" w:firstRowLastColumn="0" w:lastRowFirstColumn="0" w:lastRowLastColumn="0"/>
            <w:tcW w:w="806" w:type="dxa"/>
          </w:tcPr>
          <w:p w14:paraId="0479C11C" w14:textId="0D911C41" w:rsidR="00461CF5" w:rsidRPr="00461CF5" w:rsidRDefault="00461CF5" w:rsidP="00461CF5">
            <w:pPr>
              <w:pStyle w:val="TableLeftcolumn"/>
              <w:rPr>
                <w:b w:val="0"/>
                <w:bCs w:val="0"/>
              </w:rPr>
            </w:pPr>
            <w:r w:rsidRPr="00461CF5">
              <w:rPr>
                <w:b w:val="0"/>
                <w:bCs w:val="0"/>
              </w:rPr>
              <w:t>6.6</w:t>
            </w:r>
          </w:p>
        </w:tc>
        <w:tc>
          <w:tcPr>
            <w:tcW w:w="8194" w:type="dxa"/>
            <w:tcBorders>
              <w:top w:val="nil"/>
              <w:left w:val="nil"/>
              <w:bottom w:val="nil"/>
              <w:right w:val="nil"/>
            </w:tcBorders>
            <w:shd w:val="clear" w:color="auto" w:fill="auto"/>
            <w:vAlign w:val="center"/>
          </w:tcPr>
          <w:p w14:paraId="4DF20498" w14:textId="40A30D59" w:rsidR="00461CF5" w:rsidRPr="00461CF5" w:rsidRDefault="00461CF5" w:rsidP="00461CF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genetic and developmental factors that can affect dental development (tori, geographic tongue, fissure tongue, supernumerary, enamel dysplasia, cleft palate, cleft lip, tongue-tied, anodontia, microdontia, and macrodontia).</w:t>
            </w:r>
          </w:p>
        </w:tc>
        <w:tc>
          <w:tcPr>
            <w:tcW w:w="878" w:type="dxa"/>
            <w:tcBorders>
              <w:top w:val="single" w:sz="8" w:space="0" w:color="auto"/>
              <w:bottom w:val="single" w:sz="8" w:space="0" w:color="auto"/>
            </w:tcBorders>
            <w:vAlign w:val="bottom"/>
          </w:tcPr>
          <w:p w14:paraId="58A7289D" w14:textId="77777777" w:rsidR="00461CF5" w:rsidRPr="00292DE4" w:rsidRDefault="00461CF5" w:rsidP="00461CF5">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133BB54"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461CF5" w:rsidRPr="00461CF5">
            <w:t>Identify the infectious process of dental caries and other diseases of the oral cavity.</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61CF5" w:rsidRPr="00292DE4" w14:paraId="5D6B4AC9" w14:textId="77777777" w:rsidTr="00BC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461CF5" w:rsidRPr="00C41189" w:rsidRDefault="00461CF5" w:rsidP="00461CF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37B5D0EF" w:rsidR="00461CF5" w:rsidRPr="00292DE4" w:rsidRDefault="00461CF5" w:rsidP="00461CF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Outline the dental caries process. </w:t>
            </w:r>
          </w:p>
        </w:tc>
        <w:tc>
          <w:tcPr>
            <w:tcW w:w="878" w:type="dxa"/>
            <w:tcBorders>
              <w:left w:val="nil"/>
              <w:bottom w:val="single" w:sz="8" w:space="0" w:color="auto"/>
              <w:right w:val="nil"/>
            </w:tcBorders>
            <w:vAlign w:val="bottom"/>
          </w:tcPr>
          <w:p w14:paraId="61282DA0" w14:textId="77777777" w:rsidR="00461CF5" w:rsidRPr="00292DE4" w:rsidRDefault="00461CF5" w:rsidP="00461CF5">
            <w:pPr>
              <w:pStyle w:val="Tabletext"/>
              <w:cnfStyle w:val="000000100000" w:firstRow="0" w:lastRow="0" w:firstColumn="0" w:lastColumn="0" w:oddVBand="0" w:evenVBand="0" w:oddHBand="1" w:evenHBand="0" w:firstRowFirstColumn="0" w:firstRowLastColumn="0" w:lastRowFirstColumn="0" w:lastRowLastColumn="0"/>
            </w:pPr>
          </w:p>
        </w:tc>
      </w:tr>
      <w:tr w:rsidR="00461CF5" w:rsidRPr="00292DE4" w14:paraId="145D1A16" w14:textId="77777777" w:rsidTr="00BC7A0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461CF5" w:rsidRPr="00C41189" w:rsidRDefault="00461CF5" w:rsidP="00461CF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551D3D0F" w:rsidR="00461CF5" w:rsidRPr="00292DE4" w:rsidRDefault="00461CF5" w:rsidP="00461CF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clinical characteristics of gingivitis (red, swollen gingival tissues that bleed easily).</w:t>
            </w:r>
          </w:p>
        </w:tc>
        <w:tc>
          <w:tcPr>
            <w:tcW w:w="878" w:type="dxa"/>
            <w:tcBorders>
              <w:top w:val="single" w:sz="8" w:space="0" w:color="auto"/>
              <w:left w:val="nil"/>
              <w:bottom w:val="single" w:sz="8" w:space="0" w:color="auto"/>
              <w:right w:val="nil"/>
            </w:tcBorders>
            <w:vAlign w:val="bottom"/>
          </w:tcPr>
          <w:p w14:paraId="289FC534" w14:textId="77777777" w:rsidR="00461CF5" w:rsidRPr="00292DE4" w:rsidRDefault="00461CF5" w:rsidP="00461CF5">
            <w:pPr>
              <w:pStyle w:val="Tabletext"/>
              <w:cnfStyle w:val="000000000000" w:firstRow="0" w:lastRow="0" w:firstColumn="0" w:lastColumn="0" w:oddVBand="0" w:evenVBand="0" w:oddHBand="0" w:evenHBand="0" w:firstRowFirstColumn="0" w:firstRowLastColumn="0" w:lastRowFirstColumn="0" w:lastRowLastColumn="0"/>
            </w:pPr>
          </w:p>
        </w:tc>
      </w:tr>
      <w:tr w:rsidR="00461CF5" w:rsidRPr="00292DE4" w14:paraId="5014FA48" w14:textId="77777777" w:rsidTr="00BC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461CF5" w:rsidRPr="00C41189" w:rsidRDefault="00461CF5" w:rsidP="00461CF5">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DBC594A" w:rsidR="00461CF5" w:rsidRPr="00292DE4" w:rsidRDefault="00461CF5" w:rsidP="00461CF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diseases/conditions of the oral cavity, including oral cancer, candidiasis (thrush), cellulitis, conditions of the tongue (fissured tongue, geographic tongue, and glossitis), and herpes.</w:t>
            </w:r>
          </w:p>
        </w:tc>
        <w:tc>
          <w:tcPr>
            <w:tcW w:w="878" w:type="dxa"/>
            <w:tcBorders>
              <w:top w:val="single" w:sz="8" w:space="0" w:color="auto"/>
              <w:left w:val="nil"/>
              <w:bottom w:val="single" w:sz="8" w:space="0" w:color="auto"/>
              <w:right w:val="nil"/>
            </w:tcBorders>
            <w:vAlign w:val="bottom"/>
          </w:tcPr>
          <w:p w14:paraId="5A1AC56E" w14:textId="77777777" w:rsidR="00461CF5" w:rsidRPr="00292DE4" w:rsidRDefault="00461CF5" w:rsidP="00461CF5">
            <w:pPr>
              <w:pStyle w:val="Tabletext"/>
              <w:cnfStyle w:val="000000100000" w:firstRow="0" w:lastRow="0" w:firstColumn="0" w:lastColumn="0" w:oddVBand="0" w:evenVBand="0" w:oddHBand="1" w:evenHBand="0" w:firstRowFirstColumn="0" w:firstRowLastColumn="0" w:lastRowFirstColumn="0" w:lastRowLastColumn="0"/>
            </w:pPr>
          </w:p>
        </w:tc>
      </w:tr>
      <w:tr w:rsidR="00461CF5" w:rsidRPr="00292DE4" w14:paraId="1DBBF301" w14:textId="77777777" w:rsidTr="00BC7A0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461CF5" w:rsidRPr="00C41189" w:rsidRDefault="00461CF5" w:rsidP="00461CF5">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1DBA5ADB" w:rsidR="00461CF5" w:rsidRPr="00292DE4" w:rsidRDefault="00461CF5" w:rsidP="00461CF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effects of methamphetamine use. </w:t>
            </w:r>
          </w:p>
        </w:tc>
        <w:tc>
          <w:tcPr>
            <w:tcW w:w="878" w:type="dxa"/>
            <w:tcBorders>
              <w:top w:val="single" w:sz="8" w:space="0" w:color="auto"/>
              <w:left w:val="nil"/>
              <w:bottom w:val="single" w:sz="8" w:space="0" w:color="auto"/>
              <w:right w:val="nil"/>
            </w:tcBorders>
            <w:vAlign w:val="bottom"/>
          </w:tcPr>
          <w:p w14:paraId="6B5E5A52" w14:textId="77777777" w:rsidR="00461CF5" w:rsidRPr="00292DE4" w:rsidRDefault="00461CF5" w:rsidP="00461CF5">
            <w:pPr>
              <w:pStyle w:val="Tabletext"/>
              <w:cnfStyle w:val="000000000000" w:firstRow="0" w:lastRow="0" w:firstColumn="0" w:lastColumn="0" w:oddVBand="0" w:evenVBand="0" w:oddHBand="0" w:evenHBand="0" w:firstRowFirstColumn="0" w:firstRowLastColumn="0" w:lastRowFirstColumn="0" w:lastRowLastColumn="0"/>
            </w:pPr>
          </w:p>
        </w:tc>
      </w:tr>
      <w:tr w:rsidR="00461CF5" w:rsidRPr="00292DE4" w14:paraId="3FD796FD" w14:textId="77777777" w:rsidTr="00BC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461CF5" w:rsidRPr="00C41189" w:rsidRDefault="00461CF5" w:rsidP="00461CF5">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113C376A" w:rsidR="00461CF5" w:rsidRPr="00292DE4" w:rsidRDefault="00461CF5" w:rsidP="00461CF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oral conditions of a patient with eating disorders.</w:t>
            </w:r>
          </w:p>
        </w:tc>
        <w:tc>
          <w:tcPr>
            <w:tcW w:w="878" w:type="dxa"/>
            <w:tcBorders>
              <w:top w:val="single" w:sz="8" w:space="0" w:color="auto"/>
              <w:left w:val="nil"/>
              <w:bottom w:val="single" w:sz="8" w:space="0" w:color="auto"/>
              <w:right w:val="nil"/>
            </w:tcBorders>
            <w:vAlign w:val="bottom"/>
          </w:tcPr>
          <w:p w14:paraId="4492691F" w14:textId="77777777" w:rsidR="00461CF5" w:rsidRPr="00292DE4" w:rsidRDefault="00461CF5" w:rsidP="00461CF5">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FB60970"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461CF5" w:rsidRPr="00461CF5">
            <w:t>Identify components of a comprehensive preventive dentistry program.</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61CF5" w:rsidRPr="004E0952" w14:paraId="3BBCA8A8" w14:textId="77777777" w:rsidTr="002F090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461CF5" w:rsidRPr="001C6C73" w:rsidRDefault="00461CF5" w:rsidP="00461CF5">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0EFBD05E" w:rsidR="00461CF5" w:rsidRPr="00C41189" w:rsidRDefault="00461CF5" w:rsidP="00461CF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parts of a preventive dentistry program including nutrition, patient education, plaque control, fluoride therapy, and dental check-ups.</w:t>
            </w:r>
          </w:p>
        </w:tc>
        <w:tc>
          <w:tcPr>
            <w:tcW w:w="878" w:type="dxa"/>
            <w:tcBorders>
              <w:bottom w:val="single" w:sz="8" w:space="0" w:color="auto"/>
            </w:tcBorders>
          </w:tcPr>
          <w:p w14:paraId="16510C5C" w14:textId="2276B5FA" w:rsidR="00461CF5" w:rsidRPr="004E0952" w:rsidRDefault="00461CF5" w:rsidP="00461CF5">
            <w:pPr>
              <w:pStyle w:val="NoSpacing"/>
              <w:cnfStyle w:val="000000100000" w:firstRow="0" w:lastRow="0" w:firstColumn="0" w:lastColumn="0" w:oddVBand="0" w:evenVBand="0" w:oddHBand="1" w:evenHBand="0" w:firstRowFirstColumn="0" w:firstRowLastColumn="0" w:lastRowFirstColumn="0" w:lastRowLastColumn="0"/>
            </w:pPr>
          </w:p>
        </w:tc>
      </w:tr>
      <w:tr w:rsidR="00461CF5" w:rsidRPr="004E0952" w14:paraId="7CD9E6B3" w14:textId="77777777" w:rsidTr="002F090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461CF5" w:rsidRPr="001C6C73" w:rsidRDefault="00461CF5" w:rsidP="00461CF5">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6D756576" w:rsidR="00461CF5" w:rsidRPr="004E0952" w:rsidRDefault="00461CF5" w:rsidP="00461CF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different products used for oral hygiene and their uses including toothbrushes, dental floss/tape, interdental aids, toothpastes, mouth rinses.</w:t>
            </w:r>
          </w:p>
        </w:tc>
        <w:tc>
          <w:tcPr>
            <w:tcW w:w="878" w:type="dxa"/>
            <w:tcBorders>
              <w:top w:val="single" w:sz="8" w:space="0" w:color="auto"/>
              <w:bottom w:val="single" w:sz="8" w:space="0" w:color="auto"/>
            </w:tcBorders>
          </w:tcPr>
          <w:p w14:paraId="5487206F" w14:textId="7416E9B5" w:rsidR="00461CF5" w:rsidRPr="004E0952" w:rsidRDefault="00461CF5" w:rsidP="00461CF5">
            <w:pPr>
              <w:pStyle w:val="NoSpacing"/>
              <w:cnfStyle w:val="000000000000" w:firstRow="0" w:lastRow="0" w:firstColumn="0" w:lastColumn="0" w:oddVBand="0" w:evenVBand="0" w:oddHBand="0" w:evenHBand="0" w:firstRowFirstColumn="0" w:firstRowLastColumn="0" w:lastRowFirstColumn="0" w:lastRowLastColumn="0"/>
            </w:pPr>
          </w:p>
        </w:tc>
      </w:tr>
      <w:tr w:rsidR="00461CF5" w:rsidRPr="004E0952" w14:paraId="5ED2D150" w14:textId="77777777" w:rsidTr="002F090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461CF5" w:rsidRPr="001C6C73" w:rsidRDefault="00461CF5" w:rsidP="00461CF5">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4BC24C5D" w:rsidR="00461CF5" w:rsidRPr="004E0952" w:rsidRDefault="00461CF5" w:rsidP="00461CF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techniques for educating patients in oral hygiene including tooth brushing methods, flossing, disclosing.</w:t>
            </w:r>
          </w:p>
        </w:tc>
        <w:tc>
          <w:tcPr>
            <w:tcW w:w="878" w:type="dxa"/>
            <w:tcBorders>
              <w:top w:val="single" w:sz="8" w:space="0" w:color="auto"/>
              <w:bottom w:val="single" w:sz="8" w:space="0" w:color="auto"/>
            </w:tcBorders>
          </w:tcPr>
          <w:p w14:paraId="2F0E0FA7" w14:textId="48DA09E3" w:rsidR="00461CF5" w:rsidRPr="004E0952" w:rsidRDefault="00461CF5" w:rsidP="00461CF5">
            <w:pPr>
              <w:pStyle w:val="NoSpacing"/>
              <w:cnfStyle w:val="000000100000" w:firstRow="0" w:lastRow="0" w:firstColumn="0" w:lastColumn="0" w:oddVBand="0" w:evenVBand="0" w:oddHBand="1" w:evenHBand="0" w:firstRowFirstColumn="0" w:firstRowLastColumn="0" w:lastRowFirstColumn="0" w:lastRowLastColumn="0"/>
            </w:pPr>
          </w:p>
        </w:tc>
      </w:tr>
      <w:tr w:rsidR="00461CF5" w:rsidRPr="004E0952" w14:paraId="6E7FDB36" w14:textId="77777777" w:rsidTr="002F090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461CF5" w:rsidRPr="001C6C73" w:rsidRDefault="00461CF5" w:rsidP="00461CF5">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77F86638" w:rsidR="00461CF5" w:rsidRPr="004E0952" w:rsidRDefault="00461CF5" w:rsidP="00461CF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Instruct a patient in preventive education and oral hygiene instruction.</w:t>
            </w:r>
          </w:p>
        </w:tc>
        <w:tc>
          <w:tcPr>
            <w:tcW w:w="878" w:type="dxa"/>
            <w:tcBorders>
              <w:top w:val="single" w:sz="8" w:space="0" w:color="auto"/>
              <w:bottom w:val="single" w:sz="8" w:space="0" w:color="auto"/>
            </w:tcBorders>
          </w:tcPr>
          <w:p w14:paraId="5B0EC792" w14:textId="741CFF4B" w:rsidR="00461CF5" w:rsidRPr="004E0952" w:rsidRDefault="00461CF5" w:rsidP="00461CF5">
            <w:pPr>
              <w:pStyle w:val="NoSpacing"/>
              <w:cnfStyle w:val="000000000000" w:firstRow="0" w:lastRow="0" w:firstColumn="0" w:lastColumn="0" w:oddVBand="0" w:evenVBand="0" w:oddHBand="0" w:evenHBand="0" w:firstRowFirstColumn="0" w:firstRowLastColumn="0" w:lastRowFirstColumn="0" w:lastRowLastColumn="0"/>
            </w:pPr>
          </w:p>
        </w:tc>
      </w:tr>
      <w:tr w:rsidR="00461CF5" w:rsidRPr="004E0952" w14:paraId="527E7517" w14:textId="77777777" w:rsidTr="002F090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461CF5" w:rsidRPr="001C6C73" w:rsidRDefault="00461CF5" w:rsidP="00461CF5">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1D5A8E98" w14:textId="0F767BC4" w:rsidR="00461CF5" w:rsidRPr="004E0952" w:rsidRDefault="00461CF5" w:rsidP="00461CF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how diet and nutrition can affect oral conditions. </w:t>
            </w:r>
          </w:p>
        </w:tc>
        <w:tc>
          <w:tcPr>
            <w:tcW w:w="878" w:type="dxa"/>
            <w:tcBorders>
              <w:top w:val="single" w:sz="8" w:space="0" w:color="auto"/>
              <w:bottom w:val="single" w:sz="8" w:space="0" w:color="auto"/>
            </w:tcBorders>
          </w:tcPr>
          <w:p w14:paraId="361D2EE4" w14:textId="7F44B725" w:rsidR="00461CF5" w:rsidRPr="004E0952" w:rsidRDefault="00461CF5" w:rsidP="00461CF5">
            <w:pPr>
              <w:pStyle w:val="NoSpacing"/>
              <w:cnfStyle w:val="000000100000" w:firstRow="0" w:lastRow="0" w:firstColumn="0" w:lastColumn="0" w:oddVBand="0" w:evenVBand="0" w:oddHBand="1" w:evenHBand="0" w:firstRowFirstColumn="0" w:firstRowLastColumn="0" w:lastRowFirstColumn="0" w:lastRowLastColumn="0"/>
            </w:pPr>
          </w:p>
        </w:tc>
      </w:tr>
      <w:tr w:rsidR="00461CF5" w:rsidRPr="004E0952" w14:paraId="3736F264" w14:textId="77777777" w:rsidTr="002F090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122ABF" w14:textId="2E207814" w:rsidR="00461CF5" w:rsidRPr="006E3D51" w:rsidRDefault="00461CF5" w:rsidP="00461CF5">
            <w:pPr>
              <w:pStyle w:val="NoSpacing"/>
            </w:pPr>
            <w:r>
              <w:t>8.6</w:t>
            </w:r>
          </w:p>
        </w:tc>
        <w:tc>
          <w:tcPr>
            <w:tcW w:w="8194" w:type="dxa"/>
            <w:tcBorders>
              <w:top w:val="nil"/>
              <w:left w:val="nil"/>
              <w:bottom w:val="nil"/>
              <w:right w:val="nil"/>
            </w:tcBorders>
            <w:shd w:val="clear" w:color="auto" w:fill="auto"/>
            <w:vAlign w:val="center"/>
          </w:tcPr>
          <w:p w14:paraId="3CFED740" w14:textId="4F76C6C6" w:rsidR="00461CF5" w:rsidRPr="004E0952" w:rsidRDefault="00461CF5" w:rsidP="00461CF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six areas of the food pyramid (grains, vegetables, fruits, oils, milk, and meat/beans).</w:t>
            </w:r>
          </w:p>
        </w:tc>
        <w:tc>
          <w:tcPr>
            <w:tcW w:w="878" w:type="dxa"/>
            <w:tcBorders>
              <w:top w:val="single" w:sz="8" w:space="0" w:color="auto"/>
              <w:bottom w:val="single" w:sz="8" w:space="0" w:color="auto"/>
            </w:tcBorders>
          </w:tcPr>
          <w:p w14:paraId="17948174" w14:textId="77777777" w:rsidR="00461CF5" w:rsidRPr="004E0952" w:rsidRDefault="00461CF5" w:rsidP="00461CF5">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09C634D2"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461CF5" w:rsidRPr="00461CF5">
            <w:t>Perform the skills and responsibilities of a dental assistant in the front office.</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461CF5" w:rsidRPr="001C3C11" w14:paraId="2899FE9E" w14:textId="77777777" w:rsidTr="00F856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461CF5" w:rsidRPr="001C3C11" w:rsidRDefault="00461CF5" w:rsidP="00461CF5">
            <w:pPr>
              <w:pStyle w:val="TableHeader"/>
              <w:rPr>
                <w:b/>
                <w:bCs/>
              </w:rPr>
            </w:pPr>
            <w:r w:rsidRPr="001C3C11">
              <w:rPr>
                <w:b/>
                <w:bCs/>
              </w:rPr>
              <w:t>#</w:t>
            </w:r>
          </w:p>
        </w:tc>
        <w:tc>
          <w:tcPr>
            <w:tcW w:w="8194" w:type="dxa"/>
            <w:tcBorders>
              <w:top w:val="nil"/>
              <w:left w:val="nil"/>
              <w:bottom w:val="nil"/>
              <w:right w:val="nil"/>
            </w:tcBorders>
            <w:shd w:val="clear" w:color="auto" w:fill="auto"/>
            <w:vAlign w:val="center"/>
          </w:tcPr>
          <w:p w14:paraId="6E1B130F" w14:textId="1DD224A8" w:rsidR="00461CF5" w:rsidRPr="001C3C11" w:rsidRDefault="00461CF5" w:rsidP="00461CF5">
            <w:pPr>
              <w:pStyle w:val="TableHeader"/>
              <w:cnfStyle w:val="100000000000" w:firstRow="1" w:lastRow="0" w:firstColumn="0" w:lastColumn="0" w:oddVBand="0" w:evenVBand="0" w:oddHBand="0" w:evenHBand="0" w:firstRowFirstColumn="0" w:firstRowLastColumn="0" w:lastRowFirstColumn="0" w:lastRowLastColumn="0"/>
              <w:rPr>
                <w:b/>
                <w:bCs/>
              </w:rPr>
            </w:pPr>
            <w:r>
              <w:rPr>
                <w:rFonts w:ascii="Open Sans Light" w:hAnsi="Open Sans Light"/>
                <w:sz w:val="20"/>
                <w:szCs w:val="20"/>
              </w:rPr>
              <w:t xml:space="preserve">Discuss and apply oral communications. </w:t>
            </w:r>
          </w:p>
        </w:tc>
        <w:tc>
          <w:tcPr>
            <w:tcW w:w="878" w:type="dxa"/>
          </w:tcPr>
          <w:p w14:paraId="1FB72BC0" w14:textId="747E613E" w:rsidR="00461CF5" w:rsidRPr="001C3C11" w:rsidRDefault="00461CF5" w:rsidP="00461CF5">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61CF5" w:rsidRPr="004E0952" w14:paraId="4952E7BC" w14:textId="77777777" w:rsidTr="00F856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461CF5" w:rsidRPr="00C22ECE" w:rsidRDefault="00461CF5" w:rsidP="00461CF5">
            <w:pPr>
              <w:pStyle w:val="TableLeftcolumn"/>
            </w:pPr>
            <w:r w:rsidRPr="00C22ECE">
              <w:t>9.1</w:t>
            </w:r>
          </w:p>
        </w:tc>
        <w:tc>
          <w:tcPr>
            <w:tcW w:w="8194" w:type="dxa"/>
            <w:tcBorders>
              <w:top w:val="nil"/>
              <w:left w:val="nil"/>
              <w:bottom w:val="nil"/>
              <w:right w:val="nil"/>
            </w:tcBorders>
            <w:shd w:val="clear" w:color="auto" w:fill="auto"/>
            <w:vAlign w:val="center"/>
          </w:tcPr>
          <w:p w14:paraId="07A1D5F2" w14:textId="21D5134E" w:rsidR="00461CF5" w:rsidRPr="004E0952" w:rsidRDefault="00461CF5" w:rsidP="00461CF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good phone courtesy. </w:t>
            </w:r>
          </w:p>
        </w:tc>
        <w:tc>
          <w:tcPr>
            <w:tcW w:w="878" w:type="dxa"/>
            <w:tcBorders>
              <w:bottom w:val="single" w:sz="8" w:space="0" w:color="auto"/>
            </w:tcBorders>
            <w:vAlign w:val="bottom"/>
          </w:tcPr>
          <w:p w14:paraId="6699637A" w14:textId="549B0EB3" w:rsidR="00461CF5" w:rsidRPr="004E0952" w:rsidRDefault="00461CF5" w:rsidP="00461CF5">
            <w:pPr>
              <w:pStyle w:val="Tabletext"/>
              <w:cnfStyle w:val="000000100000" w:firstRow="0" w:lastRow="0" w:firstColumn="0" w:lastColumn="0" w:oddVBand="0" w:evenVBand="0" w:oddHBand="1" w:evenHBand="0" w:firstRowFirstColumn="0" w:firstRowLastColumn="0" w:lastRowFirstColumn="0" w:lastRowLastColumn="0"/>
            </w:pPr>
          </w:p>
        </w:tc>
      </w:tr>
      <w:tr w:rsidR="00461CF5" w:rsidRPr="004E0952" w14:paraId="5B999C21" w14:textId="77777777" w:rsidTr="00F856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461CF5" w:rsidRPr="00C22ECE" w:rsidRDefault="00461CF5" w:rsidP="00461CF5">
            <w:pPr>
              <w:pStyle w:val="TableLeftcolumn"/>
            </w:pPr>
            <w:r w:rsidRPr="00C22ECE">
              <w:t>9.2</w:t>
            </w:r>
          </w:p>
        </w:tc>
        <w:tc>
          <w:tcPr>
            <w:tcW w:w="8194" w:type="dxa"/>
            <w:tcBorders>
              <w:top w:val="nil"/>
              <w:left w:val="nil"/>
              <w:bottom w:val="nil"/>
              <w:right w:val="nil"/>
            </w:tcBorders>
            <w:shd w:val="clear" w:color="auto" w:fill="auto"/>
            <w:vAlign w:val="center"/>
          </w:tcPr>
          <w:p w14:paraId="31DB423B" w14:textId="06525BC0" w:rsidR="00461CF5" w:rsidRPr="004E0952" w:rsidRDefault="00461CF5" w:rsidP="00461CF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importance of understanding cultural diversity in the dental office.</w:t>
            </w:r>
          </w:p>
        </w:tc>
        <w:tc>
          <w:tcPr>
            <w:tcW w:w="878" w:type="dxa"/>
            <w:tcBorders>
              <w:top w:val="single" w:sz="8" w:space="0" w:color="auto"/>
              <w:bottom w:val="single" w:sz="8" w:space="0" w:color="auto"/>
            </w:tcBorders>
            <w:vAlign w:val="bottom"/>
          </w:tcPr>
          <w:p w14:paraId="43889565" w14:textId="5B8FD226" w:rsidR="00461CF5" w:rsidRPr="004E0952" w:rsidRDefault="00461CF5" w:rsidP="00461CF5">
            <w:pPr>
              <w:pStyle w:val="Tabletext"/>
              <w:cnfStyle w:val="000000000000" w:firstRow="0" w:lastRow="0" w:firstColumn="0" w:lastColumn="0" w:oddVBand="0" w:evenVBand="0" w:oddHBand="0" w:evenHBand="0" w:firstRowFirstColumn="0" w:firstRowLastColumn="0" w:lastRowFirstColumn="0" w:lastRowLastColumn="0"/>
            </w:pPr>
          </w:p>
        </w:tc>
      </w:tr>
      <w:tr w:rsidR="00461CF5" w:rsidRPr="004E0952" w14:paraId="43CC6320" w14:textId="77777777" w:rsidTr="00F856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461CF5" w:rsidRPr="00C22ECE" w:rsidRDefault="00461CF5" w:rsidP="00461CF5">
            <w:pPr>
              <w:pStyle w:val="TableLeftcolumn"/>
            </w:pPr>
            <w:r w:rsidRPr="00C22ECE">
              <w:t>9.3</w:t>
            </w:r>
          </w:p>
        </w:tc>
        <w:tc>
          <w:tcPr>
            <w:tcW w:w="8194" w:type="dxa"/>
            <w:tcBorders>
              <w:top w:val="nil"/>
              <w:left w:val="nil"/>
              <w:bottom w:val="nil"/>
              <w:right w:val="nil"/>
            </w:tcBorders>
            <w:shd w:val="clear" w:color="auto" w:fill="auto"/>
            <w:vAlign w:val="center"/>
          </w:tcPr>
          <w:p w14:paraId="4C1F969A" w14:textId="20968202" w:rsidR="00461CF5" w:rsidRPr="004E0952" w:rsidRDefault="00461CF5" w:rsidP="00461CF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the process of scheduling appointments.</w:t>
            </w:r>
          </w:p>
        </w:tc>
        <w:tc>
          <w:tcPr>
            <w:tcW w:w="878" w:type="dxa"/>
            <w:tcBorders>
              <w:top w:val="single" w:sz="8" w:space="0" w:color="auto"/>
              <w:bottom w:val="single" w:sz="8" w:space="0" w:color="auto"/>
            </w:tcBorders>
            <w:vAlign w:val="bottom"/>
          </w:tcPr>
          <w:p w14:paraId="72E16E7B" w14:textId="42E17EDC" w:rsidR="00461CF5" w:rsidRPr="004E0952" w:rsidRDefault="00461CF5" w:rsidP="00461CF5">
            <w:pPr>
              <w:pStyle w:val="Tabletext"/>
              <w:cnfStyle w:val="000000100000" w:firstRow="0" w:lastRow="0" w:firstColumn="0" w:lastColumn="0" w:oddVBand="0" w:evenVBand="0" w:oddHBand="1" w:evenHBand="0" w:firstRowFirstColumn="0" w:firstRowLastColumn="0" w:lastRowFirstColumn="0" w:lastRowLastColumn="0"/>
            </w:pPr>
          </w:p>
        </w:tc>
      </w:tr>
      <w:tr w:rsidR="00461CF5" w:rsidRPr="004E0952" w14:paraId="63B36397" w14:textId="77777777" w:rsidTr="00F856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461CF5" w:rsidRPr="00C22ECE" w:rsidRDefault="00461CF5" w:rsidP="00461CF5">
            <w:pPr>
              <w:pStyle w:val="TableLeftcolumn"/>
            </w:pPr>
            <w:r w:rsidRPr="00C22ECE">
              <w:t>9.4</w:t>
            </w:r>
          </w:p>
        </w:tc>
        <w:tc>
          <w:tcPr>
            <w:tcW w:w="8194" w:type="dxa"/>
            <w:tcBorders>
              <w:top w:val="nil"/>
              <w:left w:val="nil"/>
              <w:bottom w:val="nil"/>
              <w:right w:val="nil"/>
            </w:tcBorders>
            <w:shd w:val="clear" w:color="auto" w:fill="auto"/>
            <w:vAlign w:val="center"/>
          </w:tcPr>
          <w:p w14:paraId="0B31E2F1" w14:textId="4906557A" w:rsidR="00461CF5" w:rsidRPr="004E0952" w:rsidRDefault="00461CF5" w:rsidP="00461CF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functions of computerized practice management systems and manual bookkeeping practices.</w:t>
            </w:r>
          </w:p>
        </w:tc>
        <w:tc>
          <w:tcPr>
            <w:tcW w:w="878" w:type="dxa"/>
            <w:tcBorders>
              <w:top w:val="single" w:sz="8" w:space="0" w:color="auto"/>
              <w:bottom w:val="single" w:sz="8" w:space="0" w:color="auto"/>
            </w:tcBorders>
            <w:vAlign w:val="bottom"/>
          </w:tcPr>
          <w:p w14:paraId="13DBF6DE" w14:textId="5231CBF9" w:rsidR="00461CF5" w:rsidRPr="004E0952" w:rsidRDefault="00461CF5" w:rsidP="00461CF5">
            <w:pPr>
              <w:pStyle w:val="Tabletext"/>
              <w:cnfStyle w:val="000000000000" w:firstRow="0" w:lastRow="0" w:firstColumn="0" w:lastColumn="0" w:oddVBand="0" w:evenVBand="0" w:oddHBand="0" w:evenHBand="0" w:firstRowFirstColumn="0" w:firstRowLastColumn="0" w:lastRowFirstColumn="0" w:lastRowLastColumn="0"/>
            </w:pPr>
          </w:p>
        </w:tc>
      </w:tr>
      <w:tr w:rsidR="00461CF5" w:rsidRPr="004E0952" w14:paraId="00500164" w14:textId="77777777" w:rsidTr="00F856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461CF5" w:rsidRPr="00C22ECE" w:rsidRDefault="00461CF5" w:rsidP="00461CF5">
            <w:pPr>
              <w:pStyle w:val="TableLeftcolumn"/>
            </w:pPr>
            <w:r w:rsidRPr="00C22ECE">
              <w:t>9.5</w:t>
            </w:r>
          </w:p>
        </w:tc>
        <w:tc>
          <w:tcPr>
            <w:tcW w:w="8194" w:type="dxa"/>
            <w:tcBorders>
              <w:top w:val="nil"/>
              <w:left w:val="nil"/>
              <w:bottom w:val="nil"/>
              <w:right w:val="nil"/>
            </w:tcBorders>
            <w:shd w:val="clear" w:color="auto" w:fill="auto"/>
            <w:vAlign w:val="center"/>
          </w:tcPr>
          <w:p w14:paraId="55520F12" w14:textId="1309FF7E" w:rsidR="00461CF5" w:rsidRPr="004E0952" w:rsidRDefault="00461CF5" w:rsidP="00461CF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data gathering process and prepare a patient record including registration forms, medical-dental health history forms, clinical examination forms, progress note forms.</w:t>
            </w:r>
          </w:p>
        </w:tc>
        <w:tc>
          <w:tcPr>
            <w:tcW w:w="878" w:type="dxa"/>
            <w:tcBorders>
              <w:top w:val="single" w:sz="8" w:space="0" w:color="auto"/>
              <w:bottom w:val="single" w:sz="8" w:space="0" w:color="auto"/>
            </w:tcBorders>
            <w:vAlign w:val="bottom"/>
          </w:tcPr>
          <w:p w14:paraId="4818FCAE" w14:textId="53546E37" w:rsidR="00461CF5" w:rsidRPr="004E0952" w:rsidRDefault="00461CF5" w:rsidP="00461CF5">
            <w:pPr>
              <w:pStyle w:val="Tabletext"/>
              <w:cnfStyle w:val="000000100000" w:firstRow="0" w:lastRow="0" w:firstColumn="0" w:lastColumn="0" w:oddVBand="0" w:evenVBand="0" w:oddHBand="1" w:evenHBand="0" w:firstRowFirstColumn="0" w:firstRowLastColumn="0" w:lastRowFirstColumn="0" w:lastRowLastColumn="0"/>
            </w:pPr>
          </w:p>
        </w:tc>
      </w:tr>
      <w:tr w:rsidR="00461CF5" w:rsidRPr="004E0952" w14:paraId="54FFB068" w14:textId="77777777" w:rsidTr="00F856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6EEBDD3" w14:textId="747AE424" w:rsidR="00461CF5" w:rsidRPr="00C22ECE" w:rsidRDefault="00461CF5" w:rsidP="00461CF5">
            <w:pPr>
              <w:pStyle w:val="TableLeftcolumn"/>
            </w:pPr>
            <w:r>
              <w:t>9.6</w:t>
            </w:r>
          </w:p>
        </w:tc>
        <w:tc>
          <w:tcPr>
            <w:tcW w:w="8194" w:type="dxa"/>
            <w:tcBorders>
              <w:top w:val="nil"/>
              <w:left w:val="nil"/>
              <w:bottom w:val="nil"/>
              <w:right w:val="nil"/>
            </w:tcBorders>
            <w:shd w:val="clear" w:color="auto" w:fill="auto"/>
            <w:vAlign w:val="center"/>
          </w:tcPr>
          <w:p w14:paraId="0FF4F48A" w14:textId="019B33E8" w:rsidR="00461CF5" w:rsidRPr="004E0952" w:rsidRDefault="00461CF5" w:rsidP="00461CF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to use these filing systems: alphabetic, numeric, cross-reference, and chronologic.</w:t>
            </w:r>
          </w:p>
        </w:tc>
        <w:tc>
          <w:tcPr>
            <w:tcW w:w="878" w:type="dxa"/>
            <w:tcBorders>
              <w:top w:val="single" w:sz="8" w:space="0" w:color="auto"/>
              <w:bottom w:val="single" w:sz="8" w:space="0" w:color="auto"/>
            </w:tcBorders>
            <w:vAlign w:val="bottom"/>
          </w:tcPr>
          <w:p w14:paraId="4355FE0A" w14:textId="77777777" w:rsidR="00461CF5" w:rsidRPr="004E0952" w:rsidRDefault="00461CF5" w:rsidP="00461CF5">
            <w:pPr>
              <w:pStyle w:val="Tabletext"/>
              <w:cnfStyle w:val="000000000000" w:firstRow="0" w:lastRow="0" w:firstColumn="0" w:lastColumn="0" w:oddVBand="0" w:evenVBand="0" w:oddHBand="0" w:evenHBand="0" w:firstRowFirstColumn="0" w:firstRowLastColumn="0" w:lastRowFirstColumn="0" w:lastRowLastColumn="0"/>
            </w:pPr>
          </w:p>
        </w:tc>
      </w:tr>
      <w:tr w:rsidR="00461CF5" w:rsidRPr="004E0952" w14:paraId="20626987" w14:textId="77777777" w:rsidTr="00F856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BD030D2" w14:textId="57286FFF" w:rsidR="00461CF5" w:rsidRPr="00C22ECE" w:rsidRDefault="00461CF5" w:rsidP="00461CF5">
            <w:pPr>
              <w:pStyle w:val="TableLeftcolumn"/>
            </w:pPr>
            <w:r>
              <w:t>9.7</w:t>
            </w:r>
          </w:p>
        </w:tc>
        <w:tc>
          <w:tcPr>
            <w:tcW w:w="8194" w:type="dxa"/>
            <w:tcBorders>
              <w:top w:val="nil"/>
              <w:left w:val="nil"/>
              <w:bottom w:val="nil"/>
              <w:right w:val="nil"/>
            </w:tcBorders>
            <w:shd w:val="clear" w:color="auto" w:fill="auto"/>
            <w:vAlign w:val="center"/>
          </w:tcPr>
          <w:p w14:paraId="3CEDCEA4" w14:textId="3A23086C" w:rsidR="00461CF5" w:rsidRPr="004E0952" w:rsidRDefault="00461CF5" w:rsidP="00461CF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terminology related to insurance including assignment of benefits, carrier, co-insurance, deductible, dependent, eligibility, exclusions, maximum, provider, subscriber.</w:t>
            </w:r>
          </w:p>
        </w:tc>
        <w:tc>
          <w:tcPr>
            <w:tcW w:w="878" w:type="dxa"/>
            <w:tcBorders>
              <w:top w:val="single" w:sz="8" w:space="0" w:color="auto"/>
              <w:bottom w:val="single" w:sz="8" w:space="0" w:color="auto"/>
            </w:tcBorders>
            <w:vAlign w:val="bottom"/>
          </w:tcPr>
          <w:p w14:paraId="0A1D4811" w14:textId="77777777" w:rsidR="00461CF5" w:rsidRPr="004E0952" w:rsidRDefault="00461CF5" w:rsidP="00461CF5">
            <w:pPr>
              <w:pStyle w:val="Tabletext"/>
              <w:cnfStyle w:val="000000100000" w:firstRow="0" w:lastRow="0" w:firstColumn="0" w:lastColumn="0" w:oddVBand="0" w:evenVBand="0" w:oddHBand="1" w:evenHBand="0" w:firstRowFirstColumn="0" w:firstRowLastColumn="0" w:lastRowFirstColumn="0" w:lastRowLastColumn="0"/>
            </w:pPr>
          </w:p>
        </w:tc>
      </w:tr>
      <w:tr w:rsidR="00461CF5" w:rsidRPr="004E0952" w14:paraId="30D59CB4" w14:textId="77777777" w:rsidTr="00F856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E79E701" w14:textId="5822453C" w:rsidR="00461CF5" w:rsidRPr="00C22ECE" w:rsidRDefault="00461CF5" w:rsidP="00461CF5">
            <w:pPr>
              <w:pStyle w:val="TableLeftcolumn"/>
            </w:pPr>
            <w:r>
              <w:t>9.8</w:t>
            </w:r>
          </w:p>
        </w:tc>
        <w:tc>
          <w:tcPr>
            <w:tcW w:w="8194" w:type="dxa"/>
            <w:tcBorders>
              <w:top w:val="nil"/>
              <w:left w:val="nil"/>
              <w:bottom w:val="nil"/>
              <w:right w:val="nil"/>
            </w:tcBorders>
            <w:shd w:val="clear" w:color="auto" w:fill="auto"/>
            <w:vAlign w:val="center"/>
          </w:tcPr>
          <w:p w14:paraId="659FEB33" w14:textId="6D06F977" w:rsidR="00461CF5" w:rsidRPr="004E0952" w:rsidRDefault="00461CF5" w:rsidP="00461CF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and apply oral communications. </w:t>
            </w:r>
          </w:p>
        </w:tc>
        <w:tc>
          <w:tcPr>
            <w:tcW w:w="878" w:type="dxa"/>
            <w:tcBorders>
              <w:top w:val="single" w:sz="8" w:space="0" w:color="auto"/>
              <w:bottom w:val="single" w:sz="8" w:space="0" w:color="auto"/>
            </w:tcBorders>
            <w:vAlign w:val="bottom"/>
          </w:tcPr>
          <w:p w14:paraId="430EFB90" w14:textId="77777777" w:rsidR="00461CF5" w:rsidRPr="004E0952" w:rsidRDefault="00461CF5" w:rsidP="00461CF5">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0BFC5C92"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DD6C8A" w:rsidRPr="00DD6C8A">
            <w:t>Perform basic life support skills.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D6C8A" w:rsidRPr="004E0952" w14:paraId="67A87E7E" w14:textId="77777777" w:rsidTr="0081054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DD6C8A" w:rsidRPr="001C6C73" w:rsidRDefault="00DD6C8A" w:rsidP="00DD6C8A">
            <w:pPr>
              <w:pStyle w:val="NoSpacing"/>
              <w:rPr>
                <w:rFonts w:cs="Open Sans"/>
              </w:rPr>
            </w:pPr>
            <w:r w:rsidRPr="007D5200">
              <w:t>10.1</w:t>
            </w:r>
          </w:p>
        </w:tc>
        <w:tc>
          <w:tcPr>
            <w:tcW w:w="8194" w:type="dxa"/>
            <w:tcBorders>
              <w:top w:val="nil"/>
              <w:left w:val="nil"/>
              <w:bottom w:val="nil"/>
              <w:right w:val="nil"/>
            </w:tcBorders>
            <w:shd w:val="clear" w:color="auto" w:fill="auto"/>
            <w:vAlign w:val="center"/>
          </w:tcPr>
          <w:p w14:paraId="2B47DF7F" w14:textId="0609FF9E"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signs and symptoms of a common medical emergency and describe how to respond to them.</w:t>
            </w:r>
          </w:p>
        </w:tc>
        <w:tc>
          <w:tcPr>
            <w:tcW w:w="878" w:type="dxa"/>
            <w:tcBorders>
              <w:bottom w:val="single" w:sz="8" w:space="0" w:color="auto"/>
            </w:tcBorders>
            <w:vAlign w:val="bottom"/>
          </w:tcPr>
          <w:p w14:paraId="7F55E44C" w14:textId="448ACC78"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739811AC" w14:textId="77777777" w:rsidTr="0081054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DD6C8A" w:rsidRPr="001C6C73" w:rsidRDefault="00DD6C8A" w:rsidP="00DD6C8A">
            <w:pPr>
              <w:pStyle w:val="NoSpacing"/>
              <w:rPr>
                <w:rFonts w:cs="Open Sans"/>
              </w:rPr>
            </w:pPr>
            <w:r w:rsidRPr="007D5200">
              <w:t>10.2</w:t>
            </w:r>
          </w:p>
        </w:tc>
        <w:tc>
          <w:tcPr>
            <w:tcW w:w="8194" w:type="dxa"/>
            <w:tcBorders>
              <w:top w:val="nil"/>
              <w:left w:val="nil"/>
              <w:bottom w:val="nil"/>
              <w:right w:val="nil"/>
            </w:tcBorders>
            <w:shd w:val="clear" w:color="auto" w:fill="auto"/>
            <w:vAlign w:val="center"/>
          </w:tcPr>
          <w:p w14:paraId="797E4A82" w14:textId="48A0115C"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treat syncope.</w:t>
            </w:r>
          </w:p>
        </w:tc>
        <w:tc>
          <w:tcPr>
            <w:tcW w:w="878" w:type="dxa"/>
            <w:tcBorders>
              <w:top w:val="single" w:sz="8" w:space="0" w:color="auto"/>
              <w:bottom w:val="single" w:sz="8" w:space="0" w:color="auto"/>
            </w:tcBorders>
            <w:vAlign w:val="bottom"/>
          </w:tcPr>
          <w:p w14:paraId="7CFD619F" w14:textId="3ED680D1"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118399BD" w14:textId="77777777" w:rsidTr="0081054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DD6C8A" w:rsidRPr="001C6C73" w:rsidRDefault="00DD6C8A" w:rsidP="00DD6C8A">
            <w:pPr>
              <w:pStyle w:val="NoSpacing"/>
              <w:rPr>
                <w:rFonts w:cs="Open Sans"/>
              </w:rPr>
            </w:pPr>
            <w:r w:rsidRPr="007D5200">
              <w:t>10.3</w:t>
            </w:r>
          </w:p>
        </w:tc>
        <w:tc>
          <w:tcPr>
            <w:tcW w:w="8194" w:type="dxa"/>
            <w:tcBorders>
              <w:top w:val="nil"/>
              <w:left w:val="nil"/>
              <w:bottom w:val="nil"/>
              <w:right w:val="nil"/>
            </w:tcBorders>
            <w:shd w:val="clear" w:color="auto" w:fill="auto"/>
            <w:vAlign w:val="center"/>
          </w:tcPr>
          <w:p w14:paraId="6DAF1E83" w14:textId="3FC6E2C5"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treat postural hypotension.</w:t>
            </w:r>
          </w:p>
        </w:tc>
        <w:tc>
          <w:tcPr>
            <w:tcW w:w="878" w:type="dxa"/>
            <w:tcBorders>
              <w:top w:val="single" w:sz="8" w:space="0" w:color="auto"/>
              <w:bottom w:val="single" w:sz="8" w:space="0" w:color="auto"/>
            </w:tcBorders>
            <w:vAlign w:val="bottom"/>
          </w:tcPr>
          <w:p w14:paraId="72326F4A" w14:textId="08177661"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1C0D4772" w14:textId="77777777" w:rsidTr="0081054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DD6C8A" w:rsidRPr="001C6C73" w:rsidRDefault="00DD6C8A" w:rsidP="00DD6C8A">
            <w:pPr>
              <w:pStyle w:val="NoSpacing"/>
              <w:rPr>
                <w:rFonts w:cs="Open Sans"/>
              </w:rPr>
            </w:pPr>
            <w:r w:rsidRPr="007D5200">
              <w:t>10.4</w:t>
            </w:r>
          </w:p>
        </w:tc>
        <w:tc>
          <w:tcPr>
            <w:tcW w:w="8194" w:type="dxa"/>
            <w:tcBorders>
              <w:top w:val="nil"/>
              <w:left w:val="nil"/>
              <w:bottom w:val="nil"/>
              <w:right w:val="nil"/>
            </w:tcBorders>
            <w:shd w:val="clear" w:color="auto" w:fill="auto"/>
            <w:vAlign w:val="center"/>
          </w:tcPr>
          <w:p w14:paraId="1FDD571D" w14:textId="4BF66C11"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Obtain current CPR certification.</w:t>
            </w:r>
          </w:p>
        </w:tc>
        <w:tc>
          <w:tcPr>
            <w:tcW w:w="878" w:type="dxa"/>
            <w:tcBorders>
              <w:top w:val="single" w:sz="8" w:space="0" w:color="auto"/>
              <w:bottom w:val="single" w:sz="8" w:space="0" w:color="auto"/>
            </w:tcBorders>
            <w:vAlign w:val="bottom"/>
          </w:tcPr>
          <w:p w14:paraId="0963AB5D" w14:textId="00E28F43"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653A8206"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DD6C8A" w:rsidRPr="00DD6C8A">
            <w:t>Perform the skills and responsibilities expected of a dental assistant in a dental examination.</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D6C8A" w:rsidRPr="004E0952" w14:paraId="57276F28" w14:textId="77777777" w:rsidTr="00A97EB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DD6C8A" w:rsidRPr="001C6C73" w:rsidRDefault="00DD6C8A" w:rsidP="00DD6C8A">
            <w:pPr>
              <w:pStyle w:val="NoSpacing"/>
              <w:rPr>
                <w:rFonts w:cs="Open Sans"/>
              </w:rPr>
            </w:pPr>
            <w:r w:rsidRPr="00E8165C">
              <w:t>11.1</w:t>
            </w:r>
          </w:p>
        </w:tc>
        <w:tc>
          <w:tcPr>
            <w:tcW w:w="8194" w:type="dxa"/>
            <w:tcBorders>
              <w:top w:val="nil"/>
              <w:left w:val="nil"/>
              <w:bottom w:val="nil"/>
              <w:right w:val="nil"/>
            </w:tcBorders>
            <w:shd w:val="clear" w:color="auto" w:fill="auto"/>
            <w:vAlign w:val="center"/>
          </w:tcPr>
          <w:p w14:paraId="004D558F" w14:textId="4BC7812A"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role of the dental assistant in the clinical examination. </w:t>
            </w:r>
          </w:p>
        </w:tc>
        <w:tc>
          <w:tcPr>
            <w:tcW w:w="878" w:type="dxa"/>
            <w:tcBorders>
              <w:bottom w:val="single" w:sz="8" w:space="0" w:color="auto"/>
            </w:tcBorders>
            <w:vAlign w:val="bottom"/>
          </w:tcPr>
          <w:p w14:paraId="31D80E31" w14:textId="2E0AAA38"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2E40BB5B" w14:textId="77777777" w:rsidTr="00A97EB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DD6C8A" w:rsidRPr="001C6C73" w:rsidRDefault="00DD6C8A" w:rsidP="00DD6C8A">
            <w:pPr>
              <w:pStyle w:val="NoSpacing"/>
              <w:rPr>
                <w:rFonts w:cs="Open Sans"/>
              </w:rPr>
            </w:pPr>
            <w:r w:rsidRPr="00E8165C">
              <w:t>11.2</w:t>
            </w:r>
          </w:p>
        </w:tc>
        <w:tc>
          <w:tcPr>
            <w:tcW w:w="8194" w:type="dxa"/>
            <w:tcBorders>
              <w:top w:val="nil"/>
              <w:left w:val="nil"/>
              <w:bottom w:val="nil"/>
              <w:right w:val="nil"/>
            </w:tcBorders>
            <w:shd w:val="clear" w:color="auto" w:fill="auto"/>
            <w:vAlign w:val="center"/>
          </w:tcPr>
          <w:p w14:paraId="1A373E50" w14:textId="3FB2F882"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Receive patients and prepare room for treatment.</w:t>
            </w:r>
          </w:p>
        </w:tc>
        <w:tc>
          <w:tcPr>
            <w:tcW w:w="878" w:type="dxa"/>
            <w:tcBorders>
              <w:top w:val="single" w:sz="8" w:space="0" w:color="auto"/>
              <w:bottom w:val="single" w:sz="8" w:space="0" w:color="auto"/>
            </w:tcBorders>
            <w:vAlign w:val="bottom"/>
          </w:tcPr>
          <w:p w14:paraId="545E4EE4" w14:textId="198BA6BC"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1F506C73" w14:textId="77777777" w:rsidTr="00A97EB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DD6C8A" w:rsidRPr="001C6C73" w:rsidRDefault="00DD6C8A" w:rsidP="00DD6C8A">
            <w:pPr>
              <w:pStyle w:val="NoSpacing"/>
              <w:rPr>
                <w:rFonts w:cs="Open Sans"/>
              </w:rPr>
            </w:pPr>
            <w:r w:rsidRPr="00E8165C">
              <w:t>11.3</w:t>
            </w:r>
          </w:p>
        </w:tc>
        <w:tc>
          <w:tcPr>
            <w:tcW w:w="8194" w:type="dxa"/>
            <w:tcBorders>
              <w:top w:val="nil"/>
              <w:left w:val="nil"/>
              <w:bottom w:val="nil"/>
              <w:right w:val="nil"/>
            </w:tcBorders>
            <w:shd w:val="clear" w:color="auto" w:fill="auto"/>
            <w:vAlign w:val="center"/>
          </w:tcPr>
          <w:p w14:paraId="0265C4BD" w14:textId="4FF45B4F"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Take, record, and monitor vital signs (using automated systems).</w:t>
            </w:r>
          </w:p>
        </w:tc>
        <w:tc>
          <w:tcPr>
            <w:tcW w:w="878" w:type="dxa"/>
            <w:tcBorders>
              <w:top w:val="single" w:sz="8" w:space="0" w:color="auto"/>
              <w:bottom w:val="single" w:sz="8" w:space="0" w:color="auto"/>
            </w:tcBorders>
            <w:vAlign w:val="bottom"/>
          </w:tcPr>
          <w:p w14:paraId="15393D83" w14:textId="3CA12729"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5274BF4C" w14:textId="77777777" w:rsidTr="00A97EB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DD6C8A" w:rsidRPr="001C6C73" w:rsidRDefault="00DD6C8A" w:rsidP="00DD6C8A">
            <w:pPr>
              <w:pStyle w:val="NoSpacing"/>
              <w:rPr>
                <w:rFonts w:cs="Open Sans"/>
              </w:rPr>
            </w:pPr>
            <w:r w:rsidRPr="00E8165C">
              <w:t>11.4</w:t>
            </w:r>
          </w:p>
        </w:tc>
        <w:tc>
          <w:tcPr>
            <w:tcW w:w="8194" w:type="dxa"/>
            <w:tcBorders>
              <w:top w:val="nil"/>
              <w:left w:val="nil"/>
              <w:bottom w:val="nil"/>
              <w:right w:val="nil"/>
            </w:tcBorders>
            <w:shd w:val="clear" w:color="auto" w:fill="auto"/>
            <w:vAlign w:val="center"/>
          </w:tcPr>
          <w:p w14:paraId="71766C98" w14:textId="6C5FB57F"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Chart existing restorations or conditions. </w:t>
            </w:r>
          </w:p>
        </w:tc>
        <w:tc>
          <w:tcPr>
            <w:tcW w:w="878" w:type="dxa"/>
            <w:tcBorders>
              <w:top w:val="single" w:sz="8" w:space="0" w:color="auto"/>
              <w:bottom w:val="single" w:sz="8" w:space="0" w:color="auto"/>
            </w:tcBorders>
            <w:vAlign w:val="bottom"/>
          </w:tcPr>
          <w:p w14:paraId="6730ECF1" w14:textId="12415343"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112AD7AB" w14:textId="77777777" w:rsidTr="00A97EB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DD6C8A" w:rsidRPr="001C6C73" w:rsidRDefault="00DD6C8A" w:rsidP="00DD6C8A">
            <w:pPr>
              <w:pStyle w:val="NoSpacing"/>
              <w:rPr>
                <w:rFonts w:cs="Open Sans"/>
              </w:rPr>
            </w:pPr>
            <w:r w:rsidRPr="00E8165C">
              <w:t>11.5</w:t>
            </w:r>
          </w:p>
        </w:tc>
        <w:tc>
          <w:tcPr>
            <w:tcW w:w="8194" w:type="dxa"/>
            <w:tcBorders>
              <w:top w:val="nil"/>
              <w:left w:val="nil"/>
              <w:bottom w:val="nil"/>
              <w:right w:val="nil"/>
            </w:tcBorders>
            <w:shd w:val="clear" w:color="auto" w:fill="auto"/>
            <w:vAlign w:val="center"/>
          </w:tcPr>
          <w:p w14:paraId="7B0634B0" w14:textId="2EC2B423"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a treatment plan.</w:t>
            </w:r>
          </w:p>
        </w:tc>
        <w:tc>
          <w:tcPr>
            <w:tcW w:w="878" w:type="dxa"/>
            <w:tcBorders>
              <w:top w:val="single" w:sz="8" w:space="0" w:color="auto"/>
              <w:bottom w:val="single" w:sz="8" w:space="0" w:color="auto"/>
            </w:tcBorders>
            <w:vAlign w:val="bottom"/>
          </w:tcPr>
          <w:p w14:paraId="3820444A" w14:textId="1A330D0D"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1C312FD6" w14:textId="77777777" w:rsidTr="00A97EB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823C7E9" w14:textId="1C8FFF32" w:rsidR="00DD6C8A" w:rsidRPr="00E8165C" w:rsidRDefault="00DD6C8A" w:rsidP="00DD6C8A">
            <w:pPr>
              <w:pStyle w:val="NoSpacing"/>
            </w:pPr>
            <w:r>
              <w:t>11.6</w:t>
            </w:r>
          </w:p>
        </w:tc>
        <w:tc>
          <w:tcPr>
            <w:tcW w:w="8194" w:type="dxa"/>
            <w:tcBorders>
              <w:top w:val="nil"/>
              <w:left w:val="nil"/>
              <w:bottom w:val="nil"/>
              <w:right w:val="nil"/>
            </w:tcBorders>
            <w:shd w:val="clear" w:color="auto" w:fill="auto"/>
            <w:vAlign w:val="center"/>
          </w:tcPr>
          <w:p w14:paraId="4FB8FEA0" w14:textId="7E8564DF"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Maintain field of operation during dental procedures. </w:t>
            </w:r>
          </w:p>
        </w:tc>
        <w:tc>
          <w:tcPr>
            <w:tcW w:w="878" w:type="dxa"/>
            <w:tcBorders>
              <w:top w:val="single" w:sz="8" w:space="0" w:color="auto"/>
              <w:bottom w:val="single" w:sz="8" w:space="0" w:color="auto"/>
            </w:tcBorders>
            <w:vAlign w:val="bottom"/>
          </w:tcPr>
          <w:p w14:paraId="070D16D2"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5BD4AD20" w14:textId="77777777" w:rsidTr="00A97EB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FA96899" w14:textId="03F5F50A" w:rsidR="00DD6C8A" w:rsidRPr="00E8165C" w:rsidRDefault="00DD6C8A" w:rsidP="00DD6C8A">
            <w:pPr>
              <w:pStyle w:val="NoSpacing"/>
            </w:pPr>
            <w:r>
              <w:t>11.7</w:t>
            </w:r>
          </w:p>
        </w:tc>
        <w:tc>
          <w:tcPr>
            <w:tcW w:w="8194" w:type="dxa"/>
            <w:tcBorders>
              <w:top w:val="nil"/>
              <w:left w:val="nil"/>
              <w:bottom w:val="nil"/>
              <w:right w:val="nil"/>
            </w:tcBorders>
            <w:shd w:val="clear" w:color="auto" w:fill="auto"/>
            <w:vAlign w:val="center"/>
          </w:tcPr>
          <w:p w14:paraId="211EBAE2" w14:textId="5E7BCE20"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difference between an oral prophylaxis and coronal polishing.</w:t>
            </w:r>
          </w:p>
        </w:tc>
        <w:tc>
          <w:tcPr>
            <w:tcW w:w="878" w:type="dxa"/>
            <w:tcBorders>
              <w:top w:val="single" w:sz="8" w:space="0" w:color="auto"/>
              <w:bottom w:val="single" w:sz="8" w:space="0" w:color="auto"/>
            </w:tcBorders>
            <w:vAlign w:val="bottom"/>
          </w:tcPr>
          <w:p w14:paraId="32F428F9"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78BE5998" w14:textId="77777777" w:rsidTr="00A97EB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2DC6648" w14:textId="3A4DA904" w:rsidR="00DD6C8A" w:rsidRPr="00E8165C" w:rsidRDefault="00DD6C8A" w:rsidP="00DD6C8A">
            <w:pPr>
              <w:pStyle w:val="NoSpacing"/>
            </w:pPr>
            <w:r>
              <w:t>11.8</w:t>
            </w:r>
          </w:p>
        </w:tc>
        <w:tc>
          <w:tcPr>
            <w:tcW w:w="8194" w:type="dxa"/>
            <w:tcBorders>
              <w:top w:val="nil"/>
              <w:left w:val="nil"/>
              <w:bottom w:val="nil"/>
              <w:right w:val="nil"/>
            </w:tcBorders>
            <w:shd w:val="clear" w:color="auto" w:fill="auto"/>
            <w:vAlign w:val="center"/>
          </w:tcPr>
          <w:p w14:paraId="0C4CCCF9" w14:textId="4E9F7911"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safety precautions to be followed during coronal polish.</w:t>
            </w:r>
          </w:p>
        </w:tc>
        <w:tc>
          <w:tcPr>
            <w:tcW w:w="878" w:type="dxa"/>
            <w:tcBorders>
              <w:top w:val="single" w:sz="8" w:space="0" w:color="auto"/>
              <w:bottom w:val="single" w:sz="8" w:space="0" w:color="auto"/>
            </w:tcBorders>
            <w:vAlign w:val="bottom"/>
          </w:tcPr>
          <w:p w14:paraId="796026D3"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6BA1C197" w14:textId="77777777" w:rsidTr="00A97EB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FDE1EF5" w14:textId="1875B98C" w:rsidR="00DD6C8A" w:rsidRPr="00E8165C" w:rsidRDefault="00DD6C8A" w:rsidP="00DD6C8A">
            <w:pPr>
              <w:pStyle w:val="NoSpacing"/>
            </w:pPr>
            <w:r>
              <w:t>11.9</w:t>
            </w:r>
          </w:p>
        </w:tc>
        <w:tc>
          <w:tcPr>
            <w:tcW w:w="8194" w:type="dxa"/>
            <w:tcBorders>
              <w:top w:val="nil"/>
              <w:left w:val="nil"/>
              <w:bottom w:val="nil"/>
              <w:right w:val="nil"/>
            </w:tcBorders>
            <w:shd w:val="clear" w:color="auto" w:fill="auto"/>
            <w:vAlign w:val="center"/>
          </w:tcPr>
          <w:p w14:paraId="775663BC" w14:textId="56F45A0A"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Perform coronal polish. </w:t>
            </w:r>
          </w:p>
        </w:tc>
        <w:tc>
          <w:tcPr>
            <w:tcW w:w="878" w:type="dxa"/>
            <w:tcBorders>
              <w:top w:val="single" w:sz="8" w:space="0" w:color="auto"/>
              <w:bottom w:val="single" w:sz="8" w:space="0" w:color="auto"/>
            </w:tcBorders>
            <w:vAlign w:val="bottom"/>
          </w:tcPr>
          <w:p w14:paraId="483D1D81"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08C67AD6" w14:textId="77777777" w:rsidTr="00A97EB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8409525" w14:textId="498D92CE" w:rsidR="00DD6C8A" w:rsidRPr="00E8165C" w:rsidRDefault="00DD6C8A" w:rsidP="00DD6C8A">
            <w:pPr>
              <w:pStyle w:val="NoSpacing"/>
            </w:pPr>
            <w:r>
              <w:t>11.10</w:t>
            </w:r>
          </w:p>
        </w:tc>
        <w:tc>
          <w:tcPr>
            <w:tcW w:w="8194" w:type="dxa"/>
            <w:tcBorders>
              <w:top w:val="nil"/>
              <w:left w:val="nil"/>
              <w:bottom w:val="nil"/>
              <w:right w:val="nil"/>
            </w:tcBorders>
            <w:shd w:val="clear" w:color="auto" w:fill="auto"/>
            <w:vAlign w:val="center"/>
          </w:tcPr>
          <w:p w14:paraId="30A656B4" w14:textId="772F1BCE"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the methods of fluoride therapy.</w:t>
            </w:r>
          </w:p>
        </w:tc>
        <w:tc>
          <w:tcPr>
            <w:tcW w:w="878" w:type="dxa"/>
            <w:tcBorders>
              <w:top w:val="single" w:sz="8" w:space="0" w:color="auto"/>
              <w:bottom w:val="single" w:sz="8" w:space="0" w:color="auto"/>
            </w:tcBorders>
            <w:vAlign w:val="bottom"/>
          </w:tcPr>
          <w:p w14:paraId="7858FBF2"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5635F441" w14:textId="77777777" w:rsidTr="00A97EB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B8A39B" w14:textId="28A857A3" w:rsidR="00DD6C8A" w:rsidRPr="00E8165C" w:rsidRDefault="00DD6C8A" w:rsidP="00DD6C8A">
            <w:pPr>
              <w:pStyle w:val="NoSpacing"/>
            </w:pPr>
            <w:r>
              <w:t>11.11</w:t>
            </w:r>
          </w:p>
        </w:tc>
        <w:tc>
          <w:tcPr>
            <w:tcW w:w="8194" w:type="dxa"/>
            <w:tcBorders>
              <w:top w:val="nil"/>
              <w:left w:val="nil"/>
              <w:bottom w:val="nil"/>
              <w:right w:val="nil"/>
            </w:tcBorders>
            <w:shd w:val="clear" w:color="auto" w:fill="auto"/>
            <w:vAlign w:val="center"/>
          </w:tcPr>
          <w:p w14:paraId="446929E1" w14:textId="654A966F"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topical fluoride.</w:t>
            </w:r>
          </w:p>
        </w:tc>
        <w:tc>
          <w:tcPr>
            <w:tcW w:w="878" w:type="dxa"/>
            <w:tcBorders>
              <w:top w:val="single" w:sz="8" w:space="0" w:color="auto"/>
              <w:bottom w:val="single" w:sz="8" w:space="0" w:color="auto"/>
            </w:tcBorders>
            <w:vAlign w:val="bottom"/>
          </w:tcPr>
          <w:p w14:paraId="11787BE6"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7CB2CA84" w14:textId="77777777" w:rsidTr="00A97EB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1EDDA40" w14:textId="29FA30D3" w:rsidR="00DD6C8A" w:rsidRPr="00E8165C" w:rsidRDefault="00DD6C8A" w:rsidP="00DD6C8A">
            <w:pPr>
              <w:pStyle w:val="NoSpacing"/>
            </w:pPr>
            <w:r>
              <w:t>11.12</w:t>
            </w:r>
          </w:p>
        </w:tc>
        <w:tc>
          <w:tcPr>
            <w:tcW w:w="8194" w:type="dxa"/>
            <w:tcBorders>
              <w:top w:val="nil"/>
              <w:left w:val="nil"/>
              <w:bottom w:val="nil"/>
              <w:right w:val="nil"/>
            </w:tcBorders>
            <w:shd w:val="clear" w:color="auto" w:fill="auto"/>
            <w:vAlign w:val="center"/>
          </w:tcPr>
          <w:p w14:paraId="5CDA918E" w14:textId="797A100A"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Maintain records in accordance with legal guidelines.</w:t>
            </w:r>
          </w:p>
        </w:tc>
        <w:tc>
          <w:tcPr>
            <w:tcW w:w="878" w:type="dxa"/>
            <w:tcBorders>
              <w:top w:val="single" w:sz="8" w:space="0" w:color="auto"/>
              <w:bottom w:val="single" w:sz="8" w:space="0" w:color="auto"/>
            </w:tcBorders>
            <w:vAlign w:val="bottom"/>
          </w:tcPr>
          <w:p w14:paraId="480ED94A"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1BC3650D" w14:textId="77777777" w:rsidTr="00A97EB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C3AB513" w14:textId="56F164F2" w:rsidR="00DD6C8A" w:rsidRPr="00E8165C" w:rsidRDefault="00DD6C8A" w:rsidP="00DD6C8A">
            <w:pPr>
              <w:pStyle w:val="NoSpacing"/>
            </w:pPr>
            <w:r>
              <w:t>11.13</w:t>
            </w:r>
          </w:p>
        </w:tc>
        <w:tc>
          <w:tcPr>
            <w:tcW w:w="8194" w:type="dxa"/>
            <w:tcBorders>
              <w:top w:val="nil"/>
              <w:left w:val="nil"/>
              <w:bottom w:val="nil"/>
              <w:right w:val="nil"/>
            </w:tcBorders>
            <w:shd w:val="clear" w:color="auto" w:fill="auto"/>
            <w:vAlign w:val="center"/>
          </w:tcPr>
          <w:p w14:paraId="03418175" w14:textId="5AC6492A"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the examination in patient record.</w:t>
            </w:r>
          </w:p>
        </w:tc>
        <w:tc>
          <w:tcPr>
            <w:tcW w:w="878" w:type="dxa"/>
            <w:tcBorders>
              <w:top w:val="single" w:sz="8" w:space="0" w:color="auto"/>
              <w:bottom w:val="single" w:sz="8" w:space="0" w:color="auto"/>
            </w:tcBorders>
            <w:vAlign w:val="bottom"/>
          </w:tcPr>
          <w:p w14:paraId="03101A08"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4E33CA50" w14:textId="77777777" w:rsidTr="00A97EB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86F4773" w14:textId="20B196EB" w:rsidR="00DD6C8A" w:rsidRPr="00E8165C" w:rsidRDefault="00DD6C8A" w:rsidP="00DD6C8A">
            <w:pPr>
              <w:pStyle w:val="NoSpacing"/>
            </w:pPr>
            <w:r>
              <w:t>11.14</w:t>
            </w:r>
          </w:p>
        </w:tc>
        <w:tc>
          <w:tcPr>
            <w:tcW w:w="8194" w:type="dxa"/>
            <w:tcBorders>
              <w:top w:val="nil"/>
              <w:left w:val="nil"/>
              <w:bottom w:val="nil"/>
              <w:right w:val="nil"/>
            </w:tcBorders>
            <w:shd w:val="clear" w:color="auto" w:fill="auto"/>
            <w:vAlign w:val="center"/>
          </w:tcPr>
          <w:p w14:paraId="5014D4B4" w14:textId="03F1C214"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correct an error on the patient chart.</w:t>
            </w:r>
          </w:p>
        </w:tc>
        <w:tc>
          <w:tcPr>
            <w:tcW w:w="878" w:type="dxa"/>
            <w:tcBorders>
              <w:top w:val="single" w:sz="8" w:space="0" w:color="auto"/>
              <w:bottom w:val="single" w:sz="8" w:space="0" w:color="auto"/>
            </w:tcBorders>
            <w:vAlign w:val="bottom"/>
          </w:tcPr>
          <w:p w14:paraId="4A30D3A2"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33F77E33"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DD6C8A" w:rsidRPr="00DD6C8A">
            <w:t>Demonstrate patient and operator protection, infection control procedures, expose and process, evaluate, mount, and label dental x-rays.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D6C8A" w:rsidRPr="004E0952" w14:paraId="5DDF78B5" w14:textId="77777777" w:rsidTr="00DA15E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DD6C8A" w:rsidRPr="001C6C73" w:rsidRDefault="00DD6C8A" w:rsidP="00DD6C8A">
            <w:pPr>
              <w:pStyle w:val="NoSpacing"/>
              <w:rPr>
                <w:rFonts w:cs="Open Sans"/>
              </w:rPr>
            </w:pPr>
            <w:r w:rsidRPr="00206DC6">
              <w:t>12.1</w:t>
            </w:r>
          </w:p>
        </w:tc>
        <w:tc>
          <w:tcPr>
            <w:tcW w:w="8194" w:type="dxa"/>
            <w:tcBorders>
              <w:top w:val="nil"/>
              <w:left w:val="nil"/>
              <w:bottom w:val="nil"/>
              <w:right w:val="nil"/>
            </w:tcBorders>
            <w:shd w:val="clear" w:color="auto" w:fill="auto"/>
            <w:vAlign w:val="center"/>
          </w:tcPr>
          <w:p w14:paraId="641681E9" w14:textId="18F807E5"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to a patient the benefits of dental x-rays.</w:t>
            </w:r>
          </w:p>
        </w:tc>
        <w:tc>
          <w:tcPr>
            <w:tcW w:w="878" w:type="dxa"/>
            <w:tcBorders>
              <w:bottom w:val="single" w:sz="8" w:space="0" w:color="auto"/>
            </w:tcBorders>
            <w:vAlign w:val="bottom"/>
          </w:tcPr>
          <w:p w14:paraId="4E82AE5F" w14:textId="30A1B4B8"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3D475209" w14:textId="77777777" w:rsidTr="00DA15E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DD6C8A" w:rsidRPr="001C6C73" w:rsidRDefault="00DD6C8A" w:rsidP="00DD6C8A">
            <w:pPr>
              <w:pStyle w:val="NoSpacing"/>
              <w:rPr>
                <w:rFonts w:cs="Open Sans"/>
              </w:rPr>
            </w:pPr>
            <w:r w:rsidRPr="00206DC6">
              <w:t>12.2</w:t>
            </w:r>
          </w:p>
        </w:tc>
        <w:tc>
          <w:tcPr>
            <w:tcW w:w="8194" w:type="dxa"/>
            <w:tcBorders>
              <w:top w:val="nil"/>
              <w:left w:val="nil"/>
              <w:bottom w:val="nil"/>
              <w:right w:val="nil"/>
            </w:tcBorders>
            <w:shd w:val="clear" w:color="auto" w:fill="auto"/>
            <w:vAlign w:val="center"/>
          </w:tcPr>
          <w:p w14:paraId="2304DF5B" w14:textId="7E53950F"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types of intraoral and extraoral radiographs and the purpose of each.</w:t>
            </w:r>
          </w:p>
        </w:tc>
        <w:tc>
          <w:tcPr>
            <w:tcW w:w="878" w:type="dxa"/>
            <w:tcBorders>
              <w:top w:val="single" w:sz="8" w:space="0" w:color="auto"/>
              <w:bottom w:val="single" w:sz="8" w:space="0" w:color="auto"/>
            </w:tcBorders>
            <w:vAlign w:val="bottom"/>
          </w:tcPr>
          <w:p w14:paraId="0CF958A3" w14:textId="15A33871"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64065AAA" w14:textId="77777777" w:rsidTr="00DA15E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DD6C8A" w:rsidRPr="001C6C73" w:rsidRDefault="00DD6C8A" w:rsidP="00DD6C8A">
            <w:pPr>
              <w:pStyle w:val="NoSpacing"/>
              <w:rPr>
                <w:rFonts w:cs="Open Sans"/>
              </w:rPr>
            </w:pPr>
            <w:r w:rsidRPr="00206DC6">
              <w:t>12.3</w:t>
            </w:r>
          </w:p>
        </w:tc>
        <w:tc>
          <w:tcPr>
            <w:tcW w:w="8194" w:type="dxa"/>
            <w:tcBorders>
              <w:top w:val="nil"/>
              <w:left w:val="nil"/>
              <w:bottom w:val="nil"/>
              <w:right w:val="nil"/>
            </w:tcBorders>
            <w:shd w:val="clear" w:color="auto" w:fill="auto"/>
            <w:vAlign w:val="center"/>
          </w:tcPr>
          <w:p w14:paraId="7C101B74" w14:textId="678A5B7B"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components of the dental x-ray machine and their use.</w:t>
            </w:r>
          </w:p>
        </w:tc>
        <w:tc>
          <w:tcPr>
            <w:tcW w:w="878" w:type="dxa"/>
            <w:tcBorders>
              <w:top w:val="single" w:sz="8" w:space="0" w:color="auto"/>
              <w:bottom w:val="single" w:sz="8" w:space="0" w:color="auto"/>
            </w:tcBorders>
            <w:vAlign w:val="bottom"/>
          </w:tcPr>
          <w:p w14:paraId="10FA364B" w14:textId="134B073A"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089F1DAA" w14:textId="77777777" w:rsidTr="00DA15E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DD6C8A" w:rsidRPr="001C6C73" w:rsidRDefault="00DD6C8A" w:rsidP="00DD6C8A">
            <w:pPr>
              <w:pStyle w:val="NoSpacing"/>
              <w:rPr>
                <w:rFonts w:cs="Open Sans"/>
              </w:rPr>
            </w:pPr>
            <w:r w:rsidRPr="00206DC6">
              <w:t>12.4</w:t>
            </w:r>
          </w:p>
        </w:tc>
        <w:tc>
          <w:tcPr>
            <w:tcW w:w="8194" w:type="dxa"/>
            <w:tcBorders>
              <w:top w:val="nil"/>
              <w:left w:val="nil"/>
              <w:bottom w:val="nil"/>
              <w:right w:val="nil"/>
            </w:tcBorders>
            <w:shd w:val="clear" w:color="auto" w:fill="auto"/>
            <w:vAlign w:val="center"/>
          </w:tcPr>
          <w:p w14:paraId="0CD29694" w14:textId="41E4616A"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methods of radiation protection for the patient during x-ray exposure.</w:t>
            </w:r>
          </w:p>
        </w:tc>
        <w:tc>
          <w:tcPr>
            <w:tcW w:w="878" w:type="dxa"/>
            <w:tcBorders>
              <w:top w:val="single" w:sz="8" w:space="0" w:color="auto"/>
              <w:bottom w:val="single" w:sz="8" w:space="0" w:color="auto"/>
            </w:tcBorders>
            <w:vAlign w:val="bottom"/>
          </w:tcPr>
          <w:p w14:paraId="05E7623E" w14:textId="6E9E02DD"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5DD9ED05" w14:textId="77777777" w:rsidTr="00DA15E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DD6C8A" w:rsidRPr="001C6C73" w:rsidRDefault="00DD6C8A" w:rsidP="00DD6C8A">
            <w:pPr>
              <w:pStyle w:val="NoSpacing"/>
              <w:rPr>
                <w:rFonts w:cs="Open Sans"/>
              </w:rPr>
            </w:pPr>
            <w:r w:rsidRPr="00206DC6">
              <w:t>12.5</w:t>
            </w:r>
          </w:p>
        </w:tc>
        <w:tc>
          <w:tcPr>
            <w:tcW w:w="8194" w:type="dxa"/>
            <w:tcBorders>
              <w:top w:val="nil"/>
              <w:left w:val="nil"/>
              <w:bottom w:val="nil"/>
              <w:right w:val="nil"/>
            </w:tcBorders>
            <w:shd w:val="clear" w:color="auto" w:fill="auto"/>
            <w:vAlign w:val="center"/>
          </w:tcPr>
          <w:p w14:paraId="03C2246B" w14:textId="7179F04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methods of radiation protection for the operator during x-ray exposure.</w:t>
            </w:r>
          </w:p>
        </w:tc>
        <w:tc>
          <w:tcPr>
            <w:tcW w:w="878" w:type="dxa"/>
            <w:tcBorders>
              <w:top w:val="single" w:sz="8" w:space="0" w:color="auto"/>
              <w:bottom w:val="single" w:sz="8" w:space="0" w:color="auto"/>
            </w:tcBorders>
            <w:vAlign w:val="bottom"/>
          </w:tcPr>
          <w:p w14:paraId="49FBE254" w14:textId="623D9B0E"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69643FCE" w14:textId="77777777" w:rsidTr="00DA15E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E858E3" w14:textId="6AD6ACE4" w:rsidR="00DD6C8A" w:rsidRPr="00206DC6" w:rsidRDefault="00DD6C8A" w:rsidP="00DD6C8A">
            <w:pPr>
              <w:pStyle w:val="NoSpacing"/>
            </w:pPr>
            <w:r>
              <w:t>12.6</w:t>
            </w:r>
          </w:p>
        </w:tc>
        <w:tc>
          <w:tcPr>
            <w:tcW w:w="8194" w:type="dxa"/>
            <w:tcBorders>
              <w:top w:val="nil"/>
              <w:left w:val="nil"/>
              <w:bottom w:val="nil"/>
              <w:right w:val="nil"/>
            </w:tcBorders>
            <w:shd w:val="clear" w:color="auto" w:fill="auto"/>
            <w:vAlign w:val="center"/>
          </w:tcPr>
          <w:p w14:paraId="18A6BB1C" w14:textId="6E03CCA6"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infection control during x-ray procedures.</w:t>
            </w:r>
          </w:p>
        </w:tc>
        <w:tc>
          <w:tcPr>
            <w:tcW w:w="878" w:type="dxa"/>
            <w:tcBorders>
              <w:top w:val="single" w:sz="8" w:space="0" w:color="auto"/>
              <w:bottom w:val="single" w:sz="8" w:space="0" w:color="auto"/>
            </w:tcBorders>
            <w:vAlign w:val="bottom"/>
          </w:tcPr>
          <w:p w14:paraId="4F64CEF4"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3F74D07C" w14:textId="77777777" w:rsidTr="00DA15E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A56DDCC" w14:textId="434E8CFF" w:rsidR="00DD6C8A" w:rsidRPr="00206DC6" w:rsidRDefault="00DD6C8A" w:rsidP="00DD6C8A">
            <w:pPr>
              <w:pStyle w:val="NoSpacing"/>
            </w:pPr>
            <w:r>
              <w:t>12.7</w:t>
            </w:r>
          </w:p>
        </w:tc>
        <w:tc>
          <w:tcPr>
            <w:tcW w:w="8194" w:type="dxa"/>
            <w:tcBorders>
              <w:top w:val="nil"/>
              <w:left w:val="nil"/>
              <w:bottom w:val="nil"/>
              <w:right w:val="nil"/>
            </w:tcBorders>
            <w:shd w:val="clear" w:color="auto" w:fill="auto"/>
            <w:vAlign w:val="center"/>
          </w:tcPr>
          <w:p w14:paraId="1187A0B9" w14:textId="22CEFC0F"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Assemble the XCP instrument.</w:t>
            </w:r>
          </w:p>
        </w:tc>
        <w:tc>
          <w:tcPr>
            <w:tcW w:w="878" w:type="dxa"/>
            <w:tcBorders>
              <w:top w:val="single" w:sz="8" w:space="0" w:color="auto"/>
              <w:bottom w:val="single" w:sz="8" w:space="0" w:color="auto"/>
            </w:tcBorders>
            <w:vAlign w:val="bottom"/>
          </w:tcPr>
          <w:p w14:paraId="1B2D99DF"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4E18E2E6" w14:textId="77777777" w:rsidTr="00DA15E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17B68D" w14:textId="009FC7FA" w:rsidR="00DD6C8A" w:rsidRPr="00206DC6" w:rsidRDefault="00DD6C8A" w:rsidP="00DD6C8A">
            <w:pPr>
              <w:pStyle w:val="NoSpacing"/>
            </w:pPr>
            <w:r>
              <w:t>12.8</w:t>
            </w:r>
          </w:p>
        </w:tc>
        <w:tc>
          <w:tcPr>
            <w:tcW w:w="8194" w:type="dxa"/>
            <w:tcBorders>
              <w:top w:val="nil"/>
              <w:left w:val="nil"/>
              <w:bottom w:val="nil"/>
              <w:right w:val="nil"/>
            </w:tcBorders>
            <w:shd w:val="clear" w:color="auto" w:fill="auto"/>
            <w:vAlign w:val="center"/>
          </w:tcPr>
          <w:p w14:paraId="7EC31084" w14:textId="79A899BF"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techniques for intraoral x-rays.</w:t>
            </w:r>
          </w:p>
        </w:tc>
        <w:tc>
          <w:tcPr>
            <w:tcW w:w="878" w:type="dxa"/>
            <w:tcBorders>
              <w:top w:val="single" w:sz="8" w:space="0" w:color="auto"/>
              <w:bottom w:val="single" w:sz="8" w:space="0" w:color="auto"/>
            </w:tcBorders>
            <w:vAlign w:val="bottom"/>
          </w:tcPr>
          <w:p w14:paraId="1C5D9B3B"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6212034A" w14:textId="77777777" w:rsidTr="00DA15E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74FE934" w14:textId="21AF1139" w:rsidR="00DD6C8A" w:rsidRPr="00206DC6" w:rsidRDefault="00DD6C8A" w:rsidP="00DD6C8A">
            <w:pPr>
              <w:pStyle w:val="NoSpacing"/>
            </w:pPr>
            <w:r>
              <w:t>12.9</w:t>
            </w:r>
          </w:p>
        </w:tc>
        <w:tc>
          <w:tcPr>
            <w:tcW w:w="8194" w:type="dxa"/>
            <w:tcBorders>
              <w:top w:val="nil"/>
              <w:left w:val="nil"/>
              <w:bottom w:val="nil"/>
              <w:right w:val="nil"/>
            </w:tcBorders>
            <w:shd w:val="clear" w:color="auto" w:fill="auto"/>
            <w:vAlign w:val="center"/>
          </w:tcPr>
          <w:p w14:paraId="1FB22A7D" w14:textId="541F2D78"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the advantages and disadvantages of digital radiography.</w:t>
            </w:r>
          </w:p>
        </w:tc>
        <w:tc>
          <w:tcPr>
            <w:tcW w:w="878" w:type="dxa"/>
            <w:tcBorders>
              <w:top w:val="single" w:sz="8" w:space="0" w:color="auto"/>
              <w:bottom w:val="single" w:sz="8" w:space="0" w:color="auto"/>
            </w:tcBorders>
            <w:vAlign w:val="bottom"/>
          </w:tcPr>
          <w:p w14:paraId="1114B28A"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35372A9C" w14:textId="77777777" w:rsidTr="00DA15E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57E2B19" w14:textId="7625F66A" w:rsidR="00DD6C8A" w:rsidRPr="00206DC6" w:rsidRDefault="00DD6C8A" w:rsidP="00DD6C8A">
            <w:pPr>
              <w:pStyle w:val="NoSpacing"/>
            </w:pPr>
            <w:r>
              <w:t>12.10</w:t>
            </w:r>
          </w:p>
        </w:tc>
        <w:tc>
          <w:tcPr>
            <w:tcW w:w="8194" w:type="dxa"/>
            <w:tcBorders>
              <w:top w:val="nil"/>
              <w:left w:val="nil"/>
              <w:bottom w:val="nil"/>
              <w:right w:val="nil"/>
            </w:tcBorders>
            <w:shd w:val="clear" w:color="auto" w:fill="auto"/>
            <w:vAlign w:val="center"/>
          </w:tcPr>
          <w:p w14:paraId="044841D1" w14:textId="4B2042D0"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extraoral x-ray techniques.</w:t>
            </w:r>
          </w:p>
        </w:tc>
        <w:tc>
          <w:tcPr>
            <w:tcW w:w="878" w:type="dxa"/>
            <w:tcBorders>
              <w:top w:val="single" w:sz="8" w:space="0" w:color="auto"/>
              <w:bottom w:val="single" w:sz="8" w:space="0" w:color="auto"/>
            </w:tcBorders>
            <w:vAlign w:val="bottom"/>
          </w:tcPr>
          <w:p w14:paraId="63119969"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206C1777" w14:textId="77777777" w:rsidTr="00DA15E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1059597" w14:textId="6E6FD4E2" w:rsidR="00DD6C8A" w:rsidRPr="00206DC6" w:rsidRDefault="00DD6C8A" w:rsidP="00DD6C8A">
            <w:pPr>
              <w:pStyle w:val="NoSpacing"/>
            </w:pPr>
            <w:r>
              <w:t>12.11</w:t>
            </w:r>
          </w:p>
        </w:tc>
        <w:tc>
          <w:tcPr>
            <w:tcW w:w="8194" w:type="dxa"/>
            <w:tcBorders>
              <w:top w:val="nil"/>
              <w:left w:val="nil"/>
              <w:bottom w:val="nil"/>
              <w:right w:val="nil"/>
            </w:tcBorders>
            <w:shd w:val="clear" w:color="auto" w:fill="auto"/>
            <w:vAlign w:val="center"/>
          </w:tcPr>
          <w:p w14:paraId="6E4881C4" w14:textId="2FB006D2"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x-rays for diagnostic quality.</w:t>
            </w:r>
          </w:p>
        </w:tc>
        <w:tc>
          <w:tcPr>
            <w:tcW w:w="878" w:type="dxa"/>
            <w:tcBorders>
              <w:top w:val="single" w:sz="8" w:space="0" w:color="auto"/>
              <w:bottom w:val="single" w:sz="8" w:space="0" w:color="auto"/>
            </w:tcBorders>
            <w:vAlign w:val="bottom"/>
          </w:tcPr>
          <w:p w14:paraId="6EA73A15"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4D6E1CFD" w14:textId="77777777" w:rsidTr="00DA15E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2B3721" w14:textId="4493CD50" w:rsidR="00DD6C8A" w:rsidRPr="00206DC6" w:rsidRDefault="00DD6C8A" w:rsidP="00DD6C8A">
            <w:pPr>
              <w:pStyle w:val="NoSpacing"/>
            </w:pPr>
            <w:r>
              <w:t>12.12</w:t>
            </w:r>
          </w:p>
        </w:tc>
        <w:tc>
          <w:tcPr>
            <w:tcW w:w="8194" w:type="dxa"/>
            <w:tcBorders>
              <w:top w:val="nil"/>
              <w:left w:val="nil"/>
              <w:bottom w:val="nil"/>
              <w:right w:val="nil"/>
            </w:tcBorders>
            <w:shd w:val="clear" w:color="auto" w:fill="auto"/>
            <w:vAlign w:val="center"/>
          </w:tcPr>
          <w:p w14:paraId="18EED4C4" w14:textId="0F02774A"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exposure and technique error.</w:t>
            </w:r>
          </w:p>
        </w:tc>
        <w:tc>
          <w:tcPr>
            <w:tcW w:w="878" w:type="dxa"/>
            <w:tcBorders>
              <w:top w:val="single" w:sz="8" w:space="0" w:color="auto"/>
              <w:bottom w:val="single" w:sz="8" w:space="0" w:color="auto"/>
            </w:tcBorders>
            <w:vAlign w:val="bottom"/>
          </w:tcPr>
          <w:p w14:paraId="1D652CA3"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4B02D70D" w14:textId="77777777" w:rsidTr="00DA15E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5E84FAE" w14:textId="1977BD7E" w:rsidR="00DD6C8A" w:rsidRPr="00206DC6" w:rsidRDefault="00DD6C8A" w:rsidP="00DD6C8A">
            <w:pPr>
              <w:pStyle w:val="NoSpacing"/>
            </w:pPr>
            <w:r>
              <w:t>12.13</w:t>
            </w:r>
          </w:p>
        </w:tc>
        <w:tc>
          <w:tcPr>
            <w:tcW w:w="8194" w:type="dxa"/>
            <w:tcBorders>
              <w:top w:val="nil"/>
              <w:left w:val="nil"/>
              <w:bottom w:val="nil"/>
              <w:right w:val="nil"/>
            </w:tcBorders>
            <w:shd w:val="clear" w:color="auto" w:fill="auto"/>
            <w:vAlign w:val="center"/>
          </w:tcPr>
          <w:p w14:paraId="7C45A37E" w14:textId="6CA712EB"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processing errors.</w:t>
            </w:r>
          </w:p>
        </w:tc>
        <w:tc>
          <w:tcPr>
            <w:tcW w:w="878" w:type="dxa"/>
            <w:tcBorders>
              <w:top w:val="single" w:sz="8" w:space="0" w:color="auto"/>
              <w:bottom w:val="single" w:sz="8" w:space="0" w:color="auto"/>
            </w:tcBorders>
            <w:vAlign w:val="bottom"/>
          </w:tcPr>
          <w:p w14:paraId="169E1E73"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73F2FC64" w14:textId="77777777" w:rsidTr="00DA15E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25C0A0" w14:textId="71E69FE3" w:rsidR="00DD6C8A" w:rsidRPr="00206DC6" w:rsidRDefault="00DD6C8A" w:rsidP="00DD6C8A">
            <w:pPr>
              <w:pStyle w:val="NoSpacing"/>
            </w:pPr>
            <w:r>
              <w:t>12.14</w:t>
            </w:r>
          </w:p>
        </w:tc>
        <w:tc>
          <w:tcPr>
            <w:tcW w:w="8194" w:type="dxa"/>
            <w:tcBorders>
              <w:top w:val="nil"/>
              <w:left w:val="nil"/>
              <w:bottom w:val="nil"/>
              <w:right w:val="nil"/>
            </w:tcBorders>
            <w:shd w:val="clear" w:color="auto" w:fill="auto"/>
            <w:vAlign w:val="center"/>
          </w:tcPr>
          <w:p w14:paraId="205B63F0" w14:textId="608DB4AF"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care of the automatic processor.</w:t>
            </w:r>
          </w:p>
        </w:tc>
        <w:tc>
          <w:tcPr>
            <w:tcW w:w="878" w:type="dxa"/>
            <w:tcBorders>
              <w:top w:val="single" w:sz="8" w:space="0" w:color="auto"/>
              <w:bottom w:val="single" w:sz="8" w:space="0" w:color="auto"/>
            </w:tcBorders>
            <w:vAlign w:val="bottom"/>
          </w:tcPr>
          <w:p w14:paraId="6D15AF4D"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2D09123A" w14:textId="77777777" w:rsidTr="00DA15E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AB8BD7E" w14:textId="0E2E8021" w:rsidR="00DD6C8A" w:rsidRPr="00206DC6" w:rsidRDefault="00DD6C8A" w:rsidP="00DD6C8A">
            <w:pPr>
              <w:pStyle w:val="NoSpacing"/>
            </w:pPr>
            <w:r>
              <w:t>12.15</w:t>
            </w:r>
          </w:p>
        </w:tc>
        <w:tc>
          <w:tcPr>
            <w:tcW w:w="8194" w:type="dxa"/>
            <w:tcBorders>
              <w:top w:val="nil"/>
              <w:left w:val="nil"/>
              <w:bottom w:val="nil"/>
              <w:right w:val="nil"/>
            </w:tcBorders>
            <w:shd w:val="clear" w:color="auto" w:fill="auto"/>
            <w:vAlign w:val="center"/>
          </w:tcPr>
          <w:p w14:paraId="4C4A67FC" w14:textId="37598C65"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radiographic landmarks for mounting intraoral films.</w:t>
            </w:r>
          </w:p>
        </w:tc>
        <w:tc>
          <w:tcPr>
            <w:tcW w:w="878" w:type="dxa"/>
            <w:tcBorders>
              <w:top w:val="single" w:sz="8" w:space="0" w:color="auto"/>
              <w:bottom w:val="single" w:sz="8" w:space="0" w:color="auto"/>
            </w:tcBorders>
            <w:vAlign w:val="bottom"/>
          </w:tcPr>
          <w:p w14:paraId="5D8406E3"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25509EBB" w14:textId="77777777" w:rsidTr="00DA15E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50D3288" w14:textId="5390AF2D" w:rsidR="00DD6C8A" w:rsidRPr="00206DC6" w:rsidRDefault="00DD6C8A" w:rsidP="00DD6C8A">
            <w:pPr>
              <w:pStyle w:val="NoSpacing"/>
            </w:pPr>
            <w:r>
              <w:t>12.16</w:t>
            </w:r>
          </w:p>
        </w:tc>
        <w:tc>
          <w:tcPr>
            <w:tcW w:w="8194" w:type="dxa"/>
            <w:tcBorders>
              <w:top w:val="nil"/>
              <w:left w:val="nil"/>
              <w:bottom w:val="nil"/>
              <w:right w:val="nil"/>
            </w:tcBorders>
            <w:shd w:val="clear" w:color="auto" w:fill="auto"/>
            <w:vAlign w:val="center"/>
          </w:tcPr>
          <w:p w14:paraId="365846D3" w14:textId="016BCAF9"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Mount and label radiographs.</w:t>
            </w:r>
          </w:p>
        </w:tc>
        <w:tc>
          <w:tcPr>
            <w:tcW w:w="878" w:type="dxa"/>
            <w:tcBorders>
              <w:top w:val="single" w:sz="8" w:space="0" w:color="auto"/>
              <w:bottom w:val="single" w:sz="8" w:space="0" w:color="auto"/>
            </w:tcBorders>
            <w:vAlign w:val="bottom"/>
          </w:tcPr>
          <w:p w14:paraId="73A1E810"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6B4B6CF0"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DD6C8A" w:rsidRPr="00DD6C8A">
            <w:t>Examine pharmacology and pain control in the dental office setting.</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DD6C8A" w:rsidRPr="004E0952" w14:paraId="02494B38" w14:textId="77777777" w:rsidTr="001945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DD6C8A" w:rsidRPr="001C6C73" w:rsidRDefault="00DD6C8A" w:rsidP="00DD6C8A">
            <w:pPr>
              <w:pStyle w:val="NoSpacing"/>
              <w:rPr>
                <w:rFonts w:cs="Open Sans"/>
              </w:rPr>
            </w:pPr>
            <w:r w:rsidRPr="00060B26">
              <w:t>13.1</w:t>
            </w:r>
          </w:p>
        </w:tc>
        <w:tc>
          <w:tcPr>
            <w:tcW w:w="8194" w:type="dxa"/>
            <w:tcBorders>
              <w:top w:val="nil"/>
              <w:left w:val="nil"/>
              <w:bottom w:val="nil"/>
              <w:right w:val="nil"/>
            </w:tcBorders>
            <w:shd w:val="clear" w:color="auto" w:fill="auto"/>
            <w:vAlign w:val="center"/>
          </w:tcPr>
          <w:p w14:paraId="15036A3C" w14:textId="5B4DCF7E"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each part of a prescription.</w:t>
            </w:r>
          </w:p>
        </w:tc>
        <w:tc>
          <w:tcPr>
            <w:tcW w:w="878" w:type="dxa"/>
            <w:tcBorders>
              <w:bottom w:val="single" w:sz="8" w:space="0" w:color="auto"/>
            </w:tcBorders>
            <w:vAlign w:val="bottom"/>
          </w:tcPr>
          <w:p w14:paraId="3F0F4BC6" w14:textId="6454BF33"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6762113A" w14:textId="77777777" w:rsidTr="001945E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DD6C8A" w:rsidRPr="001C6C73" w:rsidRDefault="00DD6C8A" w:rsidP="00DD6C8A">
            <w:pPr>
              <w:pStyle w:val="NoSpacing"/>
              <w:rPr>
                <w:rFonts w:cs="Open Sans"/>
              </w:rPr>
            </w:pPr>
            <w:r w:rsidRPr="00060B26">
              <w:t>13.2</w:t>
            </w:r>
          </w:p>
        </w:tc>
        <w:tc>
          <w:tcPr>
            <w:tcW w:w="8194" w:type="dxa"/>
            <w:tcBorders>
              <w:top w:val="nil"/>
              <w:left w:val="nil"/>
              <w:bottom w:val="nil"/>
              <w:right w:val="nil"/>
            </w:tcBorders>
            <w:shd w:val="clear" w:color="auto" w:fill="auto"/>
            <w:vAlign w:val="center"/>
          </w:tcPr>
          <w:p w14:paraId="7107DE01" w14:textId="531E0D42"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prescription abbreviations.</w:t>
            </w:r>
          </w:p>
        </w:tc>
        <w:tc>
          <w:tcPr>
            <w:tcW w:w="878" w:type="dxa"/>
            <w:tcBorders>
              <w:top w:val="single" w:sz="8" w:space="0" w:color="auto"/>
              <w:bottom w:val="single" w:sz="8" w:space="0" w:color="auto"/>
            </w:tcBorders>
            <w:vAlign w:val="bottom"/>
          </w:tcPr>
          <w:p w14:paraId="55DCB257" w14:textId="077F142C"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304BE0AE" w14:textId="77777777" w:rsidTr="001945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DD6C8A" w:rsidRPr="001C6C73" w:rsidRDefault="00DD6C8A" w:rsidP="00DD6C8A">
            <w:pPr>
              <w:pStyle w:val="NoSpacing"/>
              <w:rPr>
                <w:rFonts w:cs="Open Sans"/>
              </w:rPr>
            </w:pPr>
            <w:r w:rsidRPr="00060B26">
              <w:t>13.3</w:t>
            </w:r>
          </w:p>
        </w:tc>
        <w:tc>
          <w:tcPr>
            <w:tcW w:w="8194" w:type="dxa"/>
            <w:tcBorders>
              <w:top w:val="nil"/>
              <w:left w:val="nil"/>
              <w:bottom w:val="nil"/>
              <w:right w:val="nil"/>
            </w:tcBorders>
            <w:shd w:val="clear" w:color="auto" w:fill="auto"/>
            <w:vAlign w:val="center"/>
          </w:tcPr>
          <w:p w14:paraId="68A61950" w14:textId="42EF79D0"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prescription in the patient record.</w:t>
            </w:r>
          </w:p>
        </w:tc>
        <w:tc>
          <w:tcPr>
            <w:tcW w:w="878" w:type="dxa"/>
            <w:tcBorders>
              <w:top w:val="single" w:sz="8" w:space="0" w:color="auto"/>
              <w:bottom w:val="single" w:sz="8" w:space="0" w:color="auto"/>
            </w:tcBorders>
            <w:vAlign w:val="bottom"/>
          </w:tcPr>
          <w:p w14:paraId="4725EE73" w14:textId="77954120"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02A0385F" w14:textId="77777777" w:rsidTr="001945E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DD6C8A" w:rsidRPr="001C6C73" w:rsidRDefault="00DD6C8A" w:rsidP="00DD6C8A">
            <w:pPr>
              <w:pStyle w:val="NoSpacing"/>
              <w:rPr>
                <w:rFonts w:cs="Open Sans"/>
              </w:rPr>
            </w:pPr>
            <w:r w:rsidRPr="00060B26">
              <w:t>13.4</w:t>
            </w:r>
          </w:p>
        </w:tc>
        <w:tc>
          <w:tcPr>
            <w:tcW w:w="8194" w:type="dxa"/>
            <w:tcBorders>
              <w:top w:val="nil"/>
              <w:left w:val="nil"/>
              <w:bottom w:val="nil"/>
              <w:right w:val="nil"/>
            </w:tcBorders>
            <w:shd w:val="clear" w:color="auto" w:fill="auto"/>
            <w:vAlign w:val="center"/>
          </w:tcPr>
          <w:p w14:paraId="4E6DC7BD" w14:textId="7820FC6C"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commonly prescribed drugs in dentistry.</w:t>
            </w:r>
          </w:p>
        </w:tc>
        <w:tc>
          <w:tcPr>
            <w:tcW w:w="878" w:type="dxa"/>
            <w:tcBorders>
              <w:top w:val="single" w:sz="8" w:space="0" w:color="auto"/>
              <w:bottom w:val="single" w:sz="8" w:space="0" w:color="auto"/>
            </w:tcBorders>
            <w:vAlign w:val="bottom"/>
          </w:tcPr>
          <w:p w14:paraId="64948DD3" w14:textId="7CE7C602"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664A395B" w14:textId="77777777" w:rsidTr="001945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DD6C8A" w:rsidRPr="001C6C73" w:rsidRDefault="00DD6C8A" w:rsidP="00DD6C8A">
            <w:pPr>
              <w:pStyle w:val="NoSpacing"/>
              <w:rPr>
                <w:rFonts w:cs="Open Sans"/>
              </w:rPr>
            </w:pPr>
            <w:r w:rsidRPr="00060B26">
              <w:t>13.5</w:t>
            </w:r>
          </w:p>
        </w:tc>
        <w:tc>
          <w:tcPr>
            <w:tcW w:w="8194" w:type="dxa"/>
            <w:tcBorders>
              <w:top w:val="nil"/>
              <w:left w:val="nil"/>
              <w:bottom w:val="nil"/>
              <w:right w:val="nil"/>
            </w:tcBorders>
            <w:shd w:val="clear" w:color="auto" w:fill="auto"/>
            <w:vAlign w:val="center"/>
          </w:tcPr>
          <w:p w14:paraId="11D66667" w14:textId="2480AF9A"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for a local anesthetic injection.</w:t>
            </w:r>
          </w:p>
        </w:tc>
        <w:tc>
          <w:tcPr>
            <w:tcW w:w="878" w:type="dxa"/>
            <w:tcBorders>
              <w:top w:val="single" w:sz="8" w:space="0" w:color="auto"/>
              <w:bottom w:val="single" w:sz="8" w:space="0" w:color="auto"/>
            </w:tcBorders>
            <w:vAlign w:val="bottom"/>
          </w:tcPr>
          <w:p w14:paraId="6923316B" w14:textId="62D7BC54"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09C55E7C" w14:textId="77777777" w:rsidTr="001945E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942CFE8" w14:textId="3B859E68" w:rsidR="00DD6C8A" w:rsidRPr="00060B26" w:rsidRDefault="00DD6C8A" w:rsidP="00DD6C8A">
            <w:pPr>
              <w:pStyle w:val="NoSpacing"/>
            </w:pPr>
            <w:r>
              <w:t>13.6</w:t>
            </w:r>
          </w:p>
        </w:tc>
        <w:tc>
          <w:tcPr>
            <w:tcW w:w="8194" w:type="dxa"/>
            <w:tcBorders>
              <w:top w:val="nil"/>
              <w:left w:val="nil"/>
              <w:bottom w:val="nil"/>
              <w:right w:val="nil"/>
            </w:tcBorders>
            <w:shd w:val="clear" w:color="auto" w:fill="auto"/>
            <w:vAlign w:val="center"/>
          </w:tcPr>
          <w:p w14:paraId="132EFADC" w14:textId="77DD5DDD"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local anesthetic agents</w:t>
            </w:r>
          </w:p>
        </w:tc>
        <w:tc>
          <w:tcPr>
            <w:tcW w:w="878" w:type="dxa"/>
            <w:tcBorders>
              <w:top w:val="single" w:sz="8" w:space="0" w:color="auto"/>
              <w:bottom w:val="single" w:sz="8" w:space="0" w:color="auto"/>
            </w:tcBorders>
            <w:vAlign w:val="bottom"/>
          </w:tcPr>
          <w:p w14:paraId="0C5A92FB"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67BA3758" w14:textId="77777777" w:rsidTr="001945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598397D" w14:textId="2E5500F6" w:rsidR="00DD6C8A" w:rsidRPr="00060B26" w:rsidRDefault="00DD6C8A" w:rsidP="00DD6C8A">
            <w:pPr>
              <w:pStyle w:val="NoSpacing"/>
            </w:pPr>
            <w:r>
              <w:t>13.7</w:t>
            </w:r>
          </w:p>
        </w:tc>
        <w:tc>
          <w:tcPr>
            <w:tcW w:w="8194" w:type="dxa"/>
            <w:tcBorders>
              <w:top w:val="nil"/>
              <w:left w:val="nil"/>
              <w:bottom w:val="nil"/>
              <w:right w:val="nil"/>
            </w:tcBorders>
            <w:shd w:val="clear" w:color="auto" w:fill="auto"/>
            <w:vAlign w:val="center"/>
          </w:tcPr>
          <w:p w14:paraId="4BE253B1" w14:textId="0266ECF6"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complications and precautions for dental anesthesia.</w:t>
            </w:r>
          </w:p>
        </w:tc>
        <w:tc>
          <w:tcPr>
            <w:tcW w:w="878" w:type="dxa"/>
            <w:tcBorders>
              <w:top w:val="single" w:sz="8" w:space="0" w:color="auto"/>
              <w:bottom w:val="single" w:sz="8" w:space="0" w:color="auto"/>
            </w:tcBorders>
            <w:vAlign w:val="bottom"/>
          </w:tcPr>
          <w:p w14:paraId="44B17AA0"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65421132" w14:textId="77777777" w:rsidTr="001945E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8B9BBD5" w14:textId="087ADCA5" w:rsidR="00DD6C8A" w:rsidRPr="00060B26" w:rsidRDefault="00DD6C8A" w:rsidP="00DD6C8A">
            <w:pPr>
              <w:pStyle w:val="NoSpacing"/>
            </w:pPr>
            <w:r>
              <w:t>13.8</w:t>
            </w:r>
          </w:p>
        </w:tc>
        <w:tc>
          <w:tcPr>
            <w:tcW w:w="8194" w:type="dxa"/>
            <w:tcBorders>
              <w:top w:val="nil"/>
              <w:left w:val="nil"/>
              <w:bottom w:val="nil"/>
              <w:right w:val="nil"/>
            </w:tcBorders>
            <w:shd w:val="clear" w:color="auto" w:fill="auto"/>
            <w:vAlign w:val="center"/>
          </w:tcPr>
          <w:p w14:paraId="28678ADC" w14:textId="419D4EA4"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use and purpose of nitrous oxide in dental treatment.</w:t>
            </w:r>
          </w:p>
        </w:tc>
        <w:tc>
          <w:tcPr>
            <w:tcW w:w="878" w:type="dxa"/>
            <w:tcBorders>
              <w:top w:val="single" w:sz="8" w:space="0" w:color="auto"/>
              <w:bottom w:val="single" w:sz="8" w:space="0" w:color="auto"/>
            </w:tcBorders>
            <w:vAlign w:val="bottom"/>
          </w:tcPr>
          <w:p w14:paraId="2746E168"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r w:rsidR="00DD6C8A" w:rsidRPr="004E0952" w14:paraId="10D24E00" w14:textId="77777777" w:rsidTr="001945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CBACC9B" w14:textId="2FEC4262" w:rsidR="00DD6C8A" w:rsidRPr="00060B26" w:rsidRDefault="00DD6C8A" w:rsidP="00DD6C8A">
            <w:pPr>
              <w:pStyle w:val="NoSpacing"/>
            </w:pPr>
            <w:r>
              <w:t>13.9</w:t>
            </w:r>
          </w:p>
        </w:tc>
        <w:tc>
          <w:tcPr>
            <w:tcW w:w="8194" w:type="dxa"/>
            <w:tcBorders>
              <w:top w:val="nil"/>
              <w:left w:val="nil"/>
              <w:bottom w:val="nil"/>
              <w:right w:val="nil"/>
            </w:tcBorders>
            <w:shd w:val="clear" w:color="auto" w:fill="auto"/>
            <w:vAlign w:val="center"/>
          </w:tcPr>
          <w:p w14:paraId="65482030" w14:textId="4ADEC90A"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procedure for monitoring nitrous oxide/oxygen analgesia.</w:t>
            </w:r>
          </w:p>
        </w:tc>
        <w:tc>
          <w:tcPr>
            <w:tcW w:w="878" w:type="dxa"/>
            <w:tcBorders>
              <w:top w:val="single" w:sz="8" w:space="0" w:color="auto"/>
              <w:bottom w:val="single" w:sz="8" w:space="0" w:color="auto"/>
            </w:tcBorders>
            <w:vAlign w:val="bottom"/>
          </w:tcPr>
          <w:p w14:paraId="1B07AF07" w14:textId="77777777" w:rsidR="00DD6C8A" w:rsidRPr="004E0952" w:rsidRDefault="00DD6C8A" w:rsidP="00DD6C8A">
            <w:pPr>
              <w:pStyle w:val="NoSpacing"/>
              <w:cnfStyle w:val="000000100000" w:firstRow="0" w:lastRow="0" w:firstColumn="0" w:lastColumn="0" w:oddVBand="0" w:evenVBand="0" w:oddHBand="1" w:evenHBand="0" w:firstRowFirstColumn="0" w:firstRowLastColumn="0" w:lastRowFirstColumn="0" w:lastRowLastColumn="0"/>
            </w:pPr>
          </w:p>
        </w:tc>
      </w:tr>
      <w:tr w:rsidR="00DD6C8A" w:rsidRPr="004E0952" w14:paraId="5DC344E9" w14:textId="77777777" w:rsidTr="001945E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A7E7AE0" w14:textId="0A5C4193" w:rsidR="00DD6C8A" w:rsidRPr="00060B26" w:rsidRDefault="00DD6C8A" w:rsidP="00DD6C8A">
            <w:pPr>
              <w:pStyle w:val="NoSpacing"/>
            </w:pPr>
            <w:r>
              <w:t>13.10</w:t>
            </w:r>
          </w:p>
        </w:tc>
        <w:tc>
          <w:tcPr>
            <w:tcW w:w="8194" w:type="dxa"/>
            <w:tcBorders>
              <w:top w:val="nil"/>
              <w:left w:val="nil"/>
              <w:bottom w:val="nil"/>
              <w:right w:val="nil"/>
            </w:tcBorders>
            <w:shd w:val="clear" w:color="auto" w:fill="auto"/>
            <w:vAlign w:val="center"/>
          </w:tcPr>
          <w:p w14:paraId="013CAD8F" w14:textId="5FD35ED8"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Document the use of anesthesia and pain control in the patient record.</w:t>
            </w:r>
          </w:p>
        </w:tc>
        <w:tc>
          <w:tcPr>
            <w:tcW w:w="878" w:type="dxa"/>
            <w:tcBorders>
              <w:top w:val="single" w:sz="8" w:space="0" w:color="auto"/>
              <w:bottom w:val="single" w:sz="8" w:space="0" w:color="auto"/>
            </w:tcBorders>
            <w:vAlign w:val="bottom"/>
          </w:tcPr>
          <w:p w14:paraId="0FDAF3AF" w14:textId="77777777" w:rsidR="00DD6C8A" w:rsidRPr="004E0952" w:rsidRDefault="00DD6C8A" w:rsidP="00DD6C8A">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0F432F1A"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DD6C8A" w:rsidRPr="00DD6C8A">
            <w:t>Identify components of operative procedures and assist in patient treatment.</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D6C8A" w:rsidRPr="004E0952" w14:paraId="165A609B" w14:textId="77777777" w:rsidTr="000E0D6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DD6C8A" w:rsidRPr="001C6C73" w:rsidRDefault="00DD6C8A" w:rsidP="00DD6C8A">
            <w:pPr>
              <w:pStyle w:val="NoSpacing"/>
              <w:rPr>
                <w:rFonts w:cs="Open Sans"/>
              </w:rPr>
            </w:pPr>
            <w:r w:rsidRPr="00633A44">
              <w:t>14.1</w:t>
            </w:r>
          </w:p>
        </w:tc>
        <w:tc>
          <w:tcPr>
            <w:tcW w:w="8194" w:type="dxa"/>
            <w:tcBorders>
              <w:top w:val="nil"/>
              <w:left w:val="nil"/>
              <w:bottom w:val="nil"/>
              <w:right w:val="nil"/>
            </w:tcBorders>
            <w:shd w:val="clear" w:color="auto" w:fill="auto"/>
            <w:vAlign w:val="center"/>
          </w:tcPr>
          <w:p w14:paraId="2789C422" w14:textId="4876EF3A" w:rsidR="00DD6C8A" w:rsidRPr="004E0952" w:rsidRDefault="00DD6C8A" w:rsidP="00DD6C8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reasons for restorative and esthetic dental treatment.</w:t>
            </w:r>
          </w:p>
        </w:tc>
        <w:tc>
          <w:tcPr>
            <w:tcW w:w="878" w:type="dxa"/>
            <w:tcBorders>
              <w:bottom w:val="single" w:sz="8" w:space="0" w:color="auto"/>
            </w:tcBorders>
            <w:vAlign w:val="bottom"/>
          </w:tcPr>
          <w:p w14:paraId="6B360897" w14:textId="5FDC24F7" w:rsidR="00DD6C8A" w:rsidRPr="00866115" w:rsidRDefault="00DD6C8A" w:rsidP="00DD6C8A">
            <w:pPr>
              <w:pStyle w:val="Tabletext"/>
              <w:cnfStyle w:val="000000100000" w:firstRow="0" w:lastRow="0" w:firstColumn="0" w:lastColumn="0" w:oddVBand="0" w:evenVBand="0" w:oddHBand="1" w:evenHBand="0" w:firstRowFirstColumn="0" w:firstRowLastColumn="0" w:lastRowFirstColumn="0" w:lastRowLastColumn="0"/>
            </w:pPr>
          </w:p>
        </w:tc>
      </w:tr>
      <w:tr w:rsidR="00DD6C8A" w:rsidRPr="004E0952" w14:paraId="622C5B6E" w14:textId="77777777" w:rsidTr="000E0D6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DD6C8A" w:rsidRPr="001C6C73" w:rsidRDefault="00DD6C8A" w:rsidP="00DD6C8A">
            <w:pPr>
              <w:pStyle w:val="NoSpacing"/>
              <w:rPr>
                <w:rFonts w:cs="Open Sans"/>
              </w:rPr>
            </w:pPr>
            <w:r w:rsidRPr="00633A44">
              <w:t>14.2</w:t>
            </w:r>
          </w:p>
        </w:tc>
        <w:tc>
          <w:tcPr>
            <w:tcW w:w="8194" w:type="dxa"/>
            <w:tcBorders>
              <w:top w:val="nil"/>
              <w:left w:val="nil"/>
              <w:bottom w:val="nil"/>
              <w:right w:val="nil"/>
            </w:tcBorders>
            <w:shd w:val="clear" w:color="auto" w:fill="auto"/>
            <w:vAlign w:val="center"/>
          </w:tcPr>
          <w:p w14:paraId="32274A99" w14:textId="15C461CF" w:rsidR="00DD6C8A" w:rsidRPr="004E0952" w:rsidRDefault="00DD6C8A" w:rsidP="00DD6C8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responsibilities of the dental assistant in operative dental procedures.</w:t>
            </w:r>
          </w:p>
        </w:tc>
        <w:tc>
          <w:tcPr>
            <w:tcW w:w="878" w:type="dxa"/>
            <w:tcBorders>
              <w:top w:val="single" w:sz="8" w:space="0" w:color="auto"/>
              <w:bottom w:val="single" w:sz="8" w:space="0" w:color="auto"/>
            </w:tcBorders>
            <w:vAlign w:val="bottom"/>
          </w:tcPr>
          <w:p w14:paraId="28659F75" w14:textId="3757341E" w:rsidR="00DD6C8A" w:rsidRPr="00866115" w:rsidRDefault="00DD6C8A" w:rsidP="00DD6C8A">
            <w:pPr>
              <w:pStyle w:val="Tabletext"/>
              <w:cnfStyle w:val="000000000000" w:firstRow="0" w:lastRow="0" w:firstColumn="0" w:lastColumn="0" w:oddVBand="0" w:evenVBand="0" w:oddHBand="0" w:evenHBand="0" w:firstRowFirstColumn="0" w:firstRowLastColumn="0" w:lastRowFirstColumn="0" w:lastRowLastColumn="0"/>
            </w:pPr>
          </w:p>
        </w:tc>
      </w:tr>
      <w:tr w:rsidR="00DD6C8A" w:rsidRPr="004E0952" w14:paraId="2DE97748" w14:textId="77777777" w:rsidTr="000E0D6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DD6C8A" w:rsidRPr="001C6C73" w:rsidRDefault="00DD6C8A" w:rsidP="00DD6C8A">
            <w:pPr>
              <w:pStyle w:val="NoSpacing"/>
              <w:rPr>
                <w:rFonts w:cs="Open Sans"/>
              </w:rPr>
            </w:pPr>
            <w:r w:rsidRPr="00633A44">
              <w:t>14.3</w:t>
            </w:r>
          </w:p>
        </w:tc>
        <w:tc>
          <w:tcPr>
            <w:tcW w:w="8194" w:type="dxa"/>
            <w:tcBorders>
              <w:top w:val="nil"/>
              <w:left w:val="nil"/>
              <w:bottom w:val="nil"/>
              <w:right w:val="nil"/>
            </w:tcBorders>
            <w:shd w:val="clear" w:color="auto" w:fill="auto"/>
            <w:vAlign w:val="center"/>
          </w:tcPr>
          <w:p w14:paraId="0C6A907F" w14:textId="29E8FE98" w:rsidR="00DD6C8A" w:rsidRPr="004E0952" w:rsidRDefault="00DD6C8A" w:rsidP="00DD6C8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handpieces and burs, their common uses in operative dentistry, and maintenance.</w:t>
            </w:r>
          </w:p>
        </w:tc>
        <w:tc>
          <w:tcPr>
            <w:tcW w:w="878" w:type="dxa"/>
            <w:tcBorders>
              <w:top w:val="single" w:sz="8" w:space="0" w:color="auto"/>
              <w:bottom w:val="single" w:sz="8" w:space="0" w:color="auto"/>
            </w:tcBorders>
            <w:vAlign w:val="bottom"/>
          </w:tcPr>
          <w:p w14:paraId="6F360E3B" w14:textId="0DEC29EE" w:rsidR="00DD6C8A" w:rsidRPr="00866115" w:rsidRDefault="00DD6C8A" w:rsidP="00DD6C8A">
            <w:pPr>
              <w:pStyle w:val="Tabletext"/>
              <w:cnfStyle w:val="000000100000" w:firstRow="0" w:lastRow="0" w:firstColumn="0" w:lastColumn="0" w:oddVBand="0" w:evenVBand="0" w:oddHBand="1" w:evenHBand="0" w:firstRowFirstColumn="0" w:firstRowLastColumn="0" w:lastRowFirstColumn="0" w:lastRowLastColumn="0"/>
            </w:pPr>
          </w:p>
        </w:tc>
      </w:tr>
      <w:tr w:rsidR="00DD6C8A" w:rsidRPr="004E0952" w14:paraId="1D2B8CB8" w14:textId="77777777" w:rsidTr="000E0D6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DD6C8A" w:rsidRPr="001C6C73" w:rsidRDefault="00DD6C8A" w:rsidP="00DD6C8A">
            <w:pPr>
              <w:pStyle w:val="NoSpacing"/>
              <w:rPr>
                <w:rFonts w:cs="Open Sans"/>
              </w:rPr>
            </w:pPr>
            <w:r w:rsidRPr="00633A44">
              <w:t>14.4</w:t>
            </w:r>
          </w:p>
        </w:tc>
        <w:tc>
          <w:tcPr>
            <w:tcW w:w="8194" w:type="dxa"/>
            <w:tcBorders>
              <w:top w:val="nil"/>
              <w:left w:val="nil"/>
              <w:bottom w:val="nil"/>
              <w:right w:val="nil"/>
            </w:tcBorders>
            <w:shd w:val="clear" w:color="auto" w:fill="auto"/>
            <w:vAlign w:val="center"/>
          </w:tcPr>
          <w:p w14:paraId="26053B3E" w14:textId="6A7BD021" w:rsidR="00DD6C8A" w:rsidRPr="004E0952" w:rsidRDefault="00DD6C8A" w:rsidP="00DD6C8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Mix restorative dental materials.</w:t>
            </w:r>
          </w:p>
        </w:tc>
        <w:tc>
          <w:tcPr>
            <w:tcW w:w="878" w:type="dxa"/>
            <w:tcBorders>
              <w:top w:val="single" w:sz="8" w:space="0" w:color="auto"/>
              <w:bottom w:val="single" w:sz="8" w:space="0" w:color="auto"/>
            </w:tcBorders>
            <w:vAlign w:val="bottom"/>
          </w:tcPr>
          <w:p w14:paraId="31BE892C" w14:textId="3578AF99" w:rsidR="00DD6C8A" w:rsidRPr="00866115" w:rsidRDefault="00DD6C8A" w:rsidP="00DD6C8A">
            <w:pPr>
              <w:pStyle w:val="Tabletext"/>
              <w:cnfStyle w:val="000000000000" w:firstRow="0" w:lastRow="0" w:firstColumn="0" w:lastColumn="0" w:oddVBand="0" w:evenVBand="0" w:oddHBand="0" w:evenHBand="0" w:firstRowFirstColumn="0" w:firstRowLastColumn="0" w:lastRowFirstColumn="0" w:lastRowLastColumn="0"/>
            </w:pPr>
          </w:p>
        </w:tc>
      </w:tr>
      <w:tr w:rsidR="00DD6C8A" w:rsidRPr="004E0952" w14:paraId="09C87560" w14:textId="77777777" w:rsidTr="000E0D6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DD6C8A" w:rsidRPr="001C6C73" w:rsidRDefault="00DD6C8A" w:rsidP="00DD6C8A">
            <w:pPr>
              <w:pStyle w:val="NoSpacing"/>
              <w:rPr>
                <w:rFonts w:cs="Open Sans"/>
              </w:rPr>
            </w:pPr>
            <w:r w:rsidRPr="00633A44">
              <w:t>14.5</w:t>
            </w:r>
          </w:p>
        </w:tc>
        <w:tc>
          <w:tcPr>
            <w:tcW w:w="8194" w:type="dxa"/>
            <w:tcBorders>
              <w:top w:val="nil"/>
              <w:left w:val="nil"/>
              <w:bottom w:val="nil"/>
              <w:right w:val="nil"/>
            </w:tcBorders>
            <w:shd w:val="clear" w:color="auto" w:fill="auto"/>
            <w:vAlign w:val="center"/>
          </w:tcPr>
          <w:p w14:paraId="77D8F0DC" w14:textId="2AEC63B2" w:rsidR="00DD6C8A" w:rsidRPr="004E0952" w:rsidRDefault="00DD6C8A" w:rsidP="00DD6C8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treatment options for vital bleaching.</w:t>
            </w:r>
          </w:p>
        </w:tc>
        <w:tc>
          <w:tcPr>
            <w:tcW w:w="878" w:type="dxa"/>
            <w:tcBorders>
              <w:top w:val="single" w:sz="8" w:space="0" w:color="auto"/>
              <w:bottom w:val="single" w:sz="8" w:space="0" w:color="auto"/>
            </w:tcBorders>
            <w:vAlign w:val="bottom"/>
          </w:tcPr>
          <w:p w14:paraId="589D1850" w14:textId="224CC4C3" w:rsidR="00DD6C8A" w:rsidRPr="00866115" w:rsidRDefault="00DD6C8A" w:rsidP="00DD6C8A">
            <w:pPr>
              <w:pStyle w:val="Tabletext"/>
              <w:cnfStyle w:val="000000100000" w:firstRow="0" w:lastRow="0" w:firstColumn="0" w:lastColumn="0" w:oddVBand="0" w:evenVBand="0" w:oddHBand="1" w:evenHBand="0" w:firstRowFirstColumn="0" w:firstRowLastColumn="0" w:lastRowFirstColumn="0" w:lastRowLastColumn="0"/>
            </w:pPr>
          </w:p>
        </w:tc>
      </w:tr>
      <w:tr w:rsidR="00DD6C8A" w:rsidRPr="004E0952" w14:paraId="1685C3ED" w14:textId="77777777" w:rsidTr="000E0D6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68828B3" w14:textId="38CB25EA" w:rsidR="00DD6C8A" w:rsidRPr="00633A44" w:rsidRDefault="00DD6C8A" w:rsidP="00DD6C8A">
            <w:pPr>
              <w:pStyle w:val="NoSpacing"/>
            </w:pPr>
            <w:r>
              <w:t>14.6</w:t>
            </w:r>
          </w:p>
        </w:tc>
        <w:tc>
          <w:tcPr>
            <w:tcW w:w="8194" w:type="dxa"/>
            <w:tcBorders>
              <w:top w:val="nil"/>
              <w:left w:val="nil"/>
              <w:bottom w:val="nil"/>
              <w:right w:val="nil"/>
            </w:tcBorders>
            <w:shd w:val="clear" w:color="auto" w:fill="auto"/>
            <w:vAlign w:val="center"/>
          </w:tcPr>
          <w:p w14:paraId="608E5A8E" w14:textId="49B9781C" w:rsidR="00DD6C8A" w:rsidRPr="004E0952" w:rsidRDefault="00DD6C8A" w:rsidP="00DD6C8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steps for instrument setup and care.</w:t>
            </w:r>
          </w:p>
        </w:tc>
        <w:tc>
          <w:tcPr>
            <w:tcW w:w="878" w:type="dxa"/>
            <w:tcBorders>
              <w:top w:val="single" w:sz="8" w:space="0" w:color="auto"/>
              <w:bottom w:val="single" w:sz="8" w:space="0" w:color="auto"/>
            </w:tcBorders>
            <w:vAlign w:val="bottom"/>
          </w:tcPr>
          <w:p w14:paraId="5034D96B" w14:textId="77777777" w:rsidR="00DD6C8A" w:rsidRPr="00866115" w:rsidRDefault="00DD6C8A" w:rsidP="00DD6C8A">
            <w:pPr>
              <w:pStyle w:val="Tabletext"/>
              <w:cnfStyle w:val="000000000000" w:firstRow="0" w:lastRow="0" w:firstColumn="0" w:lastColumn="0" w:oddVBand="0" w:evenVBand="0" w:oddHBand="0" w:evenHBand="0" w:firstRowFirstColumn="0" w:firstRowLastColumn="0" w:lastRowFirstColumn="0" w:lastRowLastColumn="0"/>
            </w:pPr>
          </w:p>
        </w:tc>
      </w:tr>
      <w:tr w:rsidR="00DD6C8A" w:rsidRPr="004E0952" w14:paraId="429483CD" w14:textId="77777777" w:rsidTr="000E0D6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A92A56E" w14:textId="1838450E" w:rsidR="00DD6C8A" w:rsidRPr="00633A44" w:rsidRDefault="00DD6C8A" w:rsidP="00DD6C8A">
            <w:pPr>
              <w:pStyle w:val="NoSpacing"/>
            </w:pPr>
            <w:r>
              <w:t>14.7</w:t>
            </w:r>
          </w:p>
        </w:tc>
        <w:tc>
          <w:tcPr>
            <w:tcW w:w="8194" w:type="dxa"/>
            <w:tcBorders>
              <w:top w:val="nil"/>
              <w:left w:val="nil"/>
              <w:bottom w:val="nil"/>
              <w:right w:val="nil"/>
            </w:tcBorders>
            <w:shd w:val="clear" w:color="auto" w:fill="auto"/>
            <w:vAlign w:val="center"/>
          </w:tcPr>
          <w:p w14:paraId="16E14A40" w14:textId="6B4198D8" w:rsidR="00DD6C8A" w:rsidRPr="004E0952" w:rsidRDefault="00DD6C8A" w:rsidP="00DD6C8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Set up for a Class II amalgam procedure using proper instruments and accessories.</w:t>
            </w:r>
          </w:p>
        </w:tc>
        <w:tc>
          <w:tcPr>
            <w:tcW w:w="878" w:type="dxa"/>
            <w:tcBorders>
              <w:top w:val="single" w:sz="8" w:space="0" w:color="auto"/>
              <w:bottom w:val="single" w:sz="8" w:space="0" w:color="auto"/>
            </w:tcBorders>
            <w:vAlign w:val="bottom"/>
          </w:tcPr>
          <w:p w14:paraId="5BEA3232" w14:textId="77777777" w:rsidR="00DD6C8A" w:rsidRPr="00866115" w:rsidRDefault="00DD6C8A" w:rsidP="00DD6C8A">
            <w:pPr>
              <w:pStyle w:val="Tabletext"/>
              <w:cnfStyle w:val="000000100000" w:firstRow="0" w:lastRow="0" w:firstColumn="0" w:lastColumn="0" w:oddVBand="0" w:evenVBand="0" w:oddHBand="1" w:evenHBand="0" w:firstRowFirstColumn="0" w:firstRowLastColumn="0" w:lastRowFirstColumn="0" w:lastRowLastColumn="0"/>
            </w:pPr>
          </w:p>
        </w:tc>
      </w:tr>
      <w:tr w:rsidR="00DD6C8A" w:rsidRPr="004E0952" w14:paraId="57355CB7" w14:textId="77777777" w:rsidTr="000E0D6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395095F" w14:textId="775E2A1E" w:rsidR="00DD6C8A" w:rsidRPr="00633A44" w:rsidRDefault="00DD6C8A" w:rsidP="00DD6C8A">
            <w:pPr>
              <w:pStyle w:val="NoSpacing"/>
            </w:pPr>
            <w:r>
              <w:t>14.8</w:t>
            </w:r>
          </w:p>
        </w:tc>
        <w:tc>
          <w:tcPr>
            <w:tcW w:w="8194" w:type="dxa"/>
            <w:tcBorders>
              <w:top w:val="nil"/>
              <w:left w:val="nil"/>
              <w:bottom w:val="nil"/>
              <w:right w:val="nil"/>
            </w:tcBorders>
            <w:shd w:val="clear" w:color="auto" w:fill="auto"/>
            <w:vAlign w:val="center"/>
          </w:tcPr>
          <w:p w14:paraId="779551AF" w14:textId="4E918C08" w:rsidR="00DD6C8A" w:rsidRPr="004E0952" w:rsidRDefault="00DD6C8A" w:rsidP="00DD6C8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Set up for a composite procedure using proper instruments and accessories.</w:t>
            </w:r>
          </w:p>
        </w:tc>
        <w:tc>
          <w:tcPr>
            <w:tcW w:w="878" w:type="dxa"/>
            <w:tcBorders>
              <w:top w:val="single" w:sz="8" w:space="0" w:color="auto"/>
              <w:bottom w:val="single" w:sz="8" w:space="0" w:color="auto"/>
            </w:tcBorders>
            <w:vAlign w:val="bottom"/>
          </w:tcPr>
          <w:p w14:paraId="366B8E0D" w14:textId="77777777" w:rsidR="00DD6C8A" w:rsidRPr="00866115" w:rsidRDefault="00DD6C8A" w:rsidP="00DD6C8A">
            <w:pPr>
              <w:pStyle w:val="Tabletext"/>
              <w:cnfStyle w:val="000000000000" w:firstRow="0" w:lastRow="0" w:firstColumn="0" w:lastColumn="0" w:oddVBand="0" w:evenVBand="0" w:oddHBand="0" w:evenHBand="0" w:firstRowFirstColumn="0" w:firstRowLastColumn="0" w:lastRowFirstColumn="0" w:lastRowLastColumn="0"/>
            </w:pPr>
          </w:p>
        </w:tc>
      </w:tr>
      <w:tr w:rsidR="00DD6C8A" w:rsidRPr="004E0952" w14:paraId="7A8DA39E" w14:textId="77777777" w:rsidTr="000E0D6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9017A0" w14:textId="410490F2" w:rsidR="00DD6C8A" w:rsidRPr="00633A44" w:rsidRDefault="00DD6C8A" w:rsidP="00DD6C8A">
            <w:pPr>
              <w:pStyle w:val="NoSpacing"/>
            </w:pPr>
            <w:r>
              <w:t>14.9</w:t>
            </w:r>
          </w:p>
        </w:tc>
        <w:tc>
          <w:tcPr>
            <w:tcW w:w="8194" w:type="dxa"/>
            <w:tcBorders>
              <w:top w:val="nil"/>
              <w:left w:val="nil"/>
              <w:bottom w:val="nil"/>
              <w:right w:val="nil"/>
            </w:tcBorders>
            <w:shd w:val="clear" w:color="auto" w:fill="auto"/>
            <w:vAlign w:val="center"/>
          </w:tcPr>
          <w:p w14:paraId="4CE7515B" w14:textId="40B5E898" w:rsidR="00DD6C8A" w:rsidRPr="004E0952" w:rsidRDefault="00DD6C8A" w:rsidP="00DD6C8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Provide post-operative instructions for restorative procedures.</w:t>
            </w:r>
          </w:p>
        </w:tc>
        <w:tc>
          <w:tcPr>
            <w:tcW w:w="878" w:type="dxa"/>
            <w:tcBorders>
              <w:top w:val="single" w:sz="8" w:space="0" w:color="auto"/>
              <w:bottom w:val="single" w:sz="8" w:space="0" w:color="auto"/>
            </w:tcBorders>
            <w:vAlign w:val="bottom"/>
          </w:tcPr>
          <w:p w14:paraId="6128F00A" w14:textId="77777777" w:rsidR="00DD6C8A" w:rsidRPr="00866115" w:rsidRDefault="00DD6C8A" w:rsidP="00DD6C8A">
            <w:pPr>
              <w:pStyle w:val="Tabletext"/>
              <w:cnfStyle w:val="000000100000" w:firstRow="0" w:lastRow="0" w:firstColumn="0" w:lastColumn="0" w:oddVBand="0" w:evenVBand="0" w:oddHBand="1" w:evenHBand="0" w:firstRowFirstColumn="0" w:firstRowLastColumn="0" w:lastRowFirstColumn="0" w:lastRowLastColumn="0"/>
            </w:pPr>
          </w:p>
        </w:tc>
      </w:tr>
      <w:tr w:rsidR="00DD6C8A" w:rsidRPr="004E0952" w14:paraId="4F3DCC67" w14:textId="77777777" w:rsidTr="000E0D6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B5D3F27" w14:textId="58E305AC" w:rsidR="00DD6C8A" w:rsidRPr="00633A44" w:rsidRDefault="00DD6C8A" w:rsidP="00DD6C8A">
            <w:pPr>
              <w:pStyle w:val="NoSpacing"/>
            </w:pPr>
            <w:r>
              <w:t>14.10</w:t>
            </w:r>
          </w:p>
        </w:tc>
        <w:tc>
          <w:tcPr>
            <w:tcW w:w="8194" w:type="dxa"/>
            <w:tcBorders>
              <w:top w:val="nil"/>
              <w:left w:val="nil"/>
              <w:bottom w:val="nil"/>
              <w:right w:val="nil"/>
            </w:tcBorders>
            <w:shd w:val="clear" w:color="auto" w:fill="auto"/>
            <w:vAlign w:val="center"/>
          </w:tcPr>
          <w:p w14:paraId="234C9C94" w14:textId="1DA8F952" w:rsidR="00DD6C8A" w:rsidRPr="004E0952" w:rsidRDefault="00DD6C8A" w:rsidP="00DD6C8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the amalgam procedure in patient record.</w:t>
            </w:r>
          </w:p>
        </w:tc>
        <w:tc>
          <w:tcPr>
            <w:tcW w:w="878" w:type="dxa"/>
            <w:tcBorders>
              <w:top w:val="single" w:sz="8" w:space="0" w:color="auto"/>
              <w:bottom w:val="single" w:sz="8" w:space="0" w:color="auto"/>
            </w:tcBorders>
            <w:vAlign w:val="bottom"/>
          </w:tcPr>
          <w:p w14:paraId="4D1F9256" w14:textId="77777777" w:rsidR="00DD6C8A" w:rsidRPr="00866115" w:rsidRDefault="00DD6C8A" w:rsidP="00DD6C8A">
            <w:pPr>
              <w:pStyle w:val="Tabletext"/>
              <w:cnfStyle w:val="000000000000" w:firstRow="0" w:lastRow="0" w:firstColumn="0" w:lastColumn="0" w:oddVBand="0" w:evenVBand="0" w:oddHBand="0" w:evenHBand="0" w:firstRowFirstColumn="0" w:firstRowLastColumn="0" w:lastRowFirstColumn="0" w:lastRowLastColumn="0"/>
            </w:pPr>
          </w:p>
        </w:tc>
      </w:tr>
      <w:tr w:rsidR="00DD6C8A" w:rsidRPr="004E0952" w14:paraId="2349F2AC" w14:textId="77777777" w:rsidTr="000E0D6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899050A" w14:textId="46ECA79E" w:rsidR="00DD6C8A" w:rsidRPr="00633A44" w:rsidRDefault="00DD6C8A" w:rsidP="00DD6C8A">
            <w:pPr>
              <w:pStyle w:val="NoSpacing"/>
            </w:pPr>
            <w:r>
              <w:t>14.11</w:t>
            </w:r>
          </w:p>
        </w:tc>
        <w:tc>
          <w:tcPr>
            <w:tcW w:w="8194" w:type="dxa"/>
            <w:tcBorders>
              <w:top w:val="nil"/>
              <w:left w:val="nil"/>
              <w:bottom w:val="nil"/>
              <w:right w:val="nil"/>
            </w:tcBorders>
            <w:shd w:val="clear" w:color="auto" w:fill="auto"/>
            <w:vAlign w:val="center"/>
          </w:tcPr>
          <w:p w14:paraId="51633DCD" w14:textId="76717A0E" w:rsidR="00DD6C8A" w:rsidRPr="004E0952" w:rsidRDefault="00DD6C8A" w:rsidP="00DD6C8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the composite procedure in patient record.</w:t>
            </w:r>
          </w:p>
        </w:tc>
        <w:tc>
          <w:tcPr>
            <w:tcW w:w="878" w:type="dxa"/>
            <w:tcBorders>
              <w:top w:val="single" w:sz="8" w:space="0" w:color="auto"/>
              <w:bottom w:val="single" w:sz="8" w:space="0" w:color="auto"/>
            </w:tcBorders>
            <w:vAlign w:val="bottom"/>
          </w:tcPr>
          <w:p w14:paraId="6746D443" w14:textId="77777777" w:rsidR="00DD6C8A" w:rsidRPr="00866115" w:rsidRDefault="00DD6C8A" w:rsidP="00DD6C8A">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F68C2D6" w:rsidR="004E0952" w:rsidRPr="00202D35" w:rsidRDefault="00DD6C8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657C9A6" w:rsidR="004E0952" w:rsidRPr="00202D35" w:rsidRDefault="00DD6C8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1AA8FB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61CF5">
      <w:rPr>
        <w:noProof/>
      </w:rPr>
      <w:t>August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38DF7D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61CF5">
      <w:rPr>
        <w:rStyle w:val="Strong"/>
      </w:rPr>
      <w:t>Dental Assistant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61CF5">
      <w:rPr>
        <w:rStyle w:val="Strong"/>
      </w:rPr>
      <w:t>36054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61CF5"/>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D6C8A"/>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6389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8013917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E0608"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0E0608"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0E0608"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0E0608"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0E0608"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0E0608"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0E0608"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0E0608"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0E0608"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0E0608"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0E0608" w:rsidRDefault="00524DEA" w:rsidP="00524DEA">
          <w:pPr>
            <w:pStyle w:val="D528D8C8B1E74FE9897B17A94258E68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E0608"/>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Dental Assistant</vt:lpstr>
    </vt:vector>
  </TitlesOfParts>
  <Company>Kansas State Department of Education</Company>
  <LinksUpToDate>false</LinksUpToDate>
  <CharactersWithSpaces>13650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Assistant</dc:title>
  <dc:subject>36054</dc:subject>
  <dc:creator>Cheryl Franklin</dc:creator>
  <cp:keywords/>
  <dc:description>1.0</dc:description>
  <cp:lastModifiedBy>Barbara A. Bahm</cp:lastModifiedBy>
  <cp:revision>2</cp:revision>
  <cp:lastPrinted>2023-05-25T21:45:00Z</cp:lastPrinted>
  <dcterms:created xsi:type="dcterms:W3CDTF">2023-08-04T17:07:00Z</dcterms:created>
  <dcterms:modified xsi:type="dcterms:W3CDTF">2023-08-04T17:07:00Z</dcterms:modified>
  <cp:category/>
</cp:coreProperties>
</file>